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5049" w:rsidRPr="00704D60" w:rsidRDefault="00845049" w:rsidP="00110C67">
      <w:pPr>
        <w:pStyle w:val="BlockText"/>
        <w:ind w:left="5670" w:right="26"/>
        <w:jc w:val="right"/>
        <w:rPr>
          <w:i/>
          <w:iCs/>
        </w:rPr>
      </w:pPr>
      <w:r>
        <w:rPr>
          <w:i/>
          <w:iCs/>
        </w:rPr>
        <w:t>Дода</w:t>
      </w:r>
      <w:r w:rsidRPr="00704D60">
        <w:rPr>
          <w:i/>
          <w:iCs/>
        </w:rPr>
        <w:t xml:space="preserve">ток </w:t>
      </w:r>
    </w:p>
    <w:p w:rsidR="00845049" w:rsidRPr="00704D60" w:rsidRDefault="00845049" w:rsidP="00110C67">
      <w:pPr>
        <w:pStyle w:val="BlockText"/>
        <w:ind w:left="0" w:right="26"/>
        <w:jc w:val="right"/>
        <w:rPr>
          <w:i/>
          <w:iCs/>
        </w:rPr>
      </w:pPr>
      <w:r w:rsidRPr="00704D60">
        <w:rPr>
          <w:i/>
          <w:iCs/>
        </w:rPr>
        <w:t xml:space="preserve">до рішення </w:t>
      </w:r>
      <w:r>
        <w:rPr>
          <w:i/>
          <w:iCs/>
        </w:rPr>
        <w:t xml:space="preserve">сесії сільської ради </w:t>
      </w:r>
    </w:p>
    <w:p w:rsidR="00845049" w:rsidRPr="00704D60" w:rsidRDefault="00845049" w:rsidP="00110C67">
      <w:pPr>
        <w:pStyle w:val="BlockText"/>
        <w:ind w:left="0" w:right="26"/>
        <w:jc w:val="right"/>
        <w:rPr>
          <w:i/>
          <w:iCs/>
        </w:rPr>
      </w:pPr>
      <w:r>
        <w:rPr>
          <w:i/>
          <w:iCs/>
        </w:rPr>
        <w:t>від 10.02.2017року№ 109-12</w:t>
      </w:r>
      <w:r w:rsidRPr="00704D60">
        <w:rPr>
          <w:i/>
          <w:iCs/>
        </w:rPr>
        <w:t xml:space="preserve"> –</w:t>
      </w:r>
      <w:r w:rsidRPr="00704D60">
        <w:rPr>
          <w:i/>
          <w:iCs/>
          <w:lang w:val="en-US"/>
        </w:rPr>
        <w:t>V</w:t>
      </w:r>
      <w:r w:rsidRPr="00704D60">
        <w:rPr>
          <w:i/>
          <w:iCs/>
        </w:rPr>
        <w:t>І</w:t>
      </w:r>
      <w:r>
        <w:rPr>
          <w:i/>
          <w:iCs/>
        </w:rPr>
        <w:t>І</w:t>
      </w:r>
    </w:p>
    <w:p w:rsidR="00845049" w:rsidRDefault="00845049" w:rsidP="00DF26FA">
      <w:pPr>
        <w:spacing w:line="240" w:lineRule="auto"/>
        <w:ind w:left="5664"/>
        <w:jc w:val="both"/>
        <w:rPr>
          <w:rFonts w:ascii="Times New Roman" w:hAnsi="Times New Roman" w:cs="Times New Roman"/>
          <w:color w:val="000000"/>
          <w:sz w:val="24"/>
          <w:szCs w:val="24"/>
          <w:lang w:val="uk-UA"/>
        </w:rPr>
      </w:pPr>
    </w:p>
    <w:p w:rsidR="00845049" w:rsidRDefault="00845049" w:rsidP="005926C9">
      <w:pPr>
        <w:spacing w:after="0"/>
        <w:jc w:val="center"/>
        <w:rPr>
          <w:rFonts w:ascii="Times New Roman" w:hAnsi="Times New Roman" w:cs="Times New Roman"/>
          <w:b/>
          <w:bCs/>
          <w:color w:val="000000"/>
          <w:sz w:val="28"/>
          <w:szCs w:val="28"/>
          <w:lang w:val="uk-UA"/>
        </w:rPr>
      </w:pPr>
      <w:r w:rsidRPr="005926C9">
        <w:rPr>
          <w:rFonts w:ascii="Times New Roman" w:hAnsi="Times New Roman" w:cs="Times New Roman"/>
          <w:b/>
          <w:bCs/>
          <w:color w:val="000000"/>
          <w:sz w:val="28"/>
          <w:szCs w:val="28"/>
          <w:lang w:val="uk-UA"/>
        </w:rPr>
        <w:t>ПОЛОЖЕННЯ</w:t>
      </w:r>
    </w:p>
    <w:p w:rsidR="00845049" w:rsidRPr="00D70EC4" w:rsidRDefault="00845049" w:rsidP="005926C9">
      <w:pPr>
        <w:spacing w:after="0"/>
        <w:jc w:val="center"/>
        <w:rPr>
          <w:rFonts w:ascii="Times New Roman" w:hAnsi="Times New Roman" w:cs="Times New Roman"/>
          <w:b/>
          <w:bCs/>
          <w:sz w:val="28"/>
          <w:szCs w:val="28"/>
          <w:lang w:val="uk-UA"/>
        </w:rPr>
      </w:pPr>
      <w:r w:rsidRPr="00D70EC4">
        <w:rPr>
          <w:rFonts w:ascii="Times New Roman" w:hAnsi="Times New Roman" w:cs="Times New Roman"/>
          <w:b/>
          <w:bCs/>
          <w:color w:val="000000"/>
          <w:sz w:val="28"/>
          <w:szCs w:val="28"/>
          <w:lang w:val="uk-UA"/>
        </w:rPr>
        <w:t>про п</w:t>
      </w:r>
      <w:r w:rsidRPr="00D70EC4">
        <w:rPr>
          <w:rFonts w:ascii="Times New Roman" w:hAnsi="Times New Roman" w:cs="Times New Roman"/>
          <w:b/>
          <w:bCs/>
          <w:sz w:val="28"/>
          <w:szCs w:val="28"/>
        </w:rPr>
        <w:t>одаток на нерухоме майно відмінне від земельної ділянки</w:t>
      </w:r>
    </w:p>
    <w:p w:rsidR="00845049" w:rsidRPr="00D70EC4" w:rsidRDefault="00845049" w:rsidP="005926C9">
      <w:pPr>
        <w:spacing w:after="0"/>
        <w:jc w:val="center"/>
        <w:rPr>
          <w:rFonts w:ascii="Times New Roman" w:hAnsi="Times New Roman" w:cs="Times New Roman"/>
          <w:b/>
          <w:bCs/>
          <w:sz w:val="28"/>
          <w:szCs w:val="28"/>
          <w:lang w:val="uk-UA"/>
        </w:rPr>
      </w:pPr>
      <w:r w:rsidRPr="00D70EC4">
        <w:rPr>
          <w:rFonts w:ascii="Times New Roman" w:hAnsi="Times New Roman" w:cs="Times New Roman"/>
          <w:b/>
          <w:bCs/>
          <w:sz w:val="28"/>
          <w:szCs w:val="28"/>
        </w:rPr>
        <w:t xml:space="preserve"> на територ</w:t>
      </w:r>
      <w:r w:rsidRPr="00D70EC4">
        <w:rPr>
          <w:rFonts w:ascii="Times New Roman" w:hAnsi="Times New Roman" w:cs="Times New Roman"/>
          <w:b/>
          <w:bCs/>
          <w:sz w:val="28"/>
          <w:szCs w:val="28"/>
          <w:lang w:val="uk-UA"/>
        </w:rPr>
        <w:t>ії Логвинської сільської ради</w:t>
      </w:r>
      <w:r>
        <w:rPr>
          <w:rFonts w:ascii="Times New Roman" w:hAnsi="Times New Roman" w:cs="Times New Roman"/>
          <w:b/>
          <w:bCs/>
          <w:sz w:val="28"/>
          <w:szCs w:val="28"/>
          <w:lang w:val="uk-UA"/>
        </w:rPr>
        <w:t xml:space="preserve"> (зі змінами)</w:t>
      </w:r>
    </w:p>
    <w:p w:rsidR="00845049" w:rsidRPr="005926C9" w:rsidRDefault="00845049" w:rsidP="00D70EC4">
      <w:pPr>
        <w:spacing w:before="100" w:beforeAutospacing="1" w:after="0" w:line="240" w:lineRule="auto"/>
        <w:jc w:val="both"/>
        <w:rPr>
          <w:rFonts w:ascii="Times New Roman" w:hAnsi="Times New Roman" w:cs="Times New Roman"/>
          <w:b/>
          <w:bCs/>
          <w:sz w:val="28"/>
          <w:szCs w:val="28"/>
          <w:lang w:val="uk-UA"/>
        </w:rPr>
      </w:pPr>
      <w:r w:rsidRPr="00D70EC4">
        <w:rPr>
          <w:rFonts w:ascii="Times New Roman" w:hAnsi="Times New Roman" w:cs="Times New Roman"/>
          <w:b/>
          <w:bCs/>
          <w:sz w:val="28"/>
          <w:szCs w:val="28"/>
        </w:rPr>
        <w:t>1. Платники податку</w:t>
      </w:r>
    </w:p>
    <w:p w:rsidR="00845049" w:rsidRDefault="00845049" w:rsidP="00D70EC4">
      <w:pPr>
        <w:spacing w:after="0" w:line="240" w:lineRule="auto"/>
        <w:jc w:val="both"/>
        <w:rPr>
          <w:rFonts w:ascii="Times New Roman" w:hAnsi="Times New Roman" w:cs="Times New Roman"/>
          <w:sz w:val="28"/>
          <w:szCs w:val="28"/>
          <w:lang w:val="uk-UA"/>
        </w:rPr>
      </w:pPr>
      <w:r w:rsidRPr="00D70EC4">
        <w:rPr>
          <w:rFonts w:ascii="Times New Roman" w:hAnsi="Times New Roman" w:cs="Times New Roman"/>
          <w:sz w:val="28"/>
          <w:szCs w:val="28"/>
          <w:lang w:val="uk-UA"/>
        </w:rPr>
        <w:t>1</w:t>
      </w:r>
      <w:r w:rsidRPr="00D70EC4">
        <w:rPr>
          <w:rFonts w:ascii="Times New Roman" w:hAnsi="Times New Roman" w:cs="Times New Roman"/>
          <w:sz w:val="28"/>
          <w:szCs w:val="28"/>
        </w:rPr>
        <w:t>.1.1. Платниками податку є фізичні та юридичні особи, в тому числі нерезиденти, які є власниками об'єктів житлової та/або нежитлової нерухомості.</w:t>
      </w:r>
    </w:p>
    <w:p w:rsidR="00845049" w:rsidRPr="00CA223D" w:rsidRDefault="00845049" w:rsidP="00D70EC4">
      <w:pPr>
        <w:spacing w:after="0" w:line="240" w:lineRule="auto"/>
        <w:jc w:val="both"/>
        <w:rPr>
          <w:rFonts w:ascii="Times New Roman" w:hAnsi="Times New Roman" w:cs="Times New Roman"/>
          <w:sz w:val="28"/>
          <w:szCs w:val="28"/>
          <w:lang w:val="uk-UA"/>
        </w:rPr>
      </w:pPr>
      <w:r w:rsidRPr="00D70EC4">
        <w:rPr>
          <w:rFonts w:ascii="Times New Roman" w:hAnsi="Times New Roman" w:cs="Times New Roman"/>
          <w:sz w:val="28"/>
          <w:szCs w:val="28"/>
          <w:lang w:val="uk-UA"/>
        </w:rPr>
        <w:t>1</w:t>
      </w:r>
      <w:r w:rsidRPr="00CA223D">
        <w:rPr>
          <w:rFonts w:ascii="Times New Roman" w:hAnsi="Times New Roman" w:cs="Times New Roman"/>
          <w:sz w:val="28"/>
          <w:szCs w:val="28"/>
          <w:lang w:val="uk-UA"/>
        </w:rPr>
        <w:t>.1.2. Визначення платників податку в разі перебування об'єктів житлової та/або нежитлової нерухомості у спільній частковій або спільній сумісній власності кількох осіб:</w:t>
      </w:r>
    </w:p>
    <w:p w:rsidR="00845049" w:rsidRPr="00CA223D" w:rsidRDefault="00845049" w:rsidP="00D70EC4">
      <w:pPr>
        <w:spacing w:after="0" w:line="240" w:lineRule="auto"/>
        <w:jc w:val="both"/>
        <w:rPr>
          <w:rFonts w:ascii="Times New Roman" w:hAnsi="Times New Roman" w:cs="Times New Roman"/>
          <w:sz w:val="28"/>
          <w:szCs w:val="28"/>
          <w:lang w:val="uk-UA"/>
        </w:rPr>
      </w:pPr>
      <w:r w:rsidRPr="00CA223D">
        <w:rPr>
          <w:rFonts w:ascii="Times New Roman" w:hAnsi="Times New Roman" w:cs="Times New Roman"/>
          <w:sz w:val="28"/>
          <w:szCs w:val="28"/>
          <w:lang w:val="uk-UA"/>
        </w:rPr>
        <w:t>а) якщо об'єкт житлової та/або нежитлової нерухомості перебуває у спільній частковій власності кількох осіб, платником податку є кожна з цих осіб за належну їй частку;</w:t>
      </w:r>
    </w:p>
    <w:p w:rsidR="00845049" w:rsidRPr="00CA223D" w:rsidRDefault="00845049" w:rsidP="00D70EC4">
      <w:pPr>
        <w:spacing w:after="0" w:line="240" w:lineRule="auto"/>
        <w:jc w:val="both"/>
        <w:rPr>
          <w:rFonts w:ascii="Times New Roman" w:hAnsi="Times New Roman" w:cs="Times New Roman"/>
          <w:sz w:val="28"/>
          <w:szCs w:val="28"/>
          <w:lang w:val="uk-UA"/>
        </w:rPr>
      </w:pPr>
      <w:r w:rsidRPr="00CA223D">
        <w:rPr>
          <w:rFonts w:ascii="Times New Roman" w:hAnsi="Times New Roman" w:cs="Times New Roman"/>
          <w:sz w:val="28"/>
          <w:szCs w:val="28"/>
          <w:lang w:val="uk-UA"/>
        </w:rPr>
        <w:t>б) якщо об'єкт житлової та/або нежитлової нерухомості перебуває у спільній сумісній власності кількох осіб, але не поділений в натурі, платником податку є одна з таких осіб-власників, визначена за їх згодою, якщо інше не встановлено судом;</w:t>
      </w:r>
    </w:p>
    <w:p w:rsidR="00845049" w:rsidRDefault="00845049" w:rsidP="00D70EC4">
      <w:pPr>
        <w:spacing w:after="0" w:line="240" w:lineRule="auto"/>
        <w:jc w:val="both"/>
        <w:rPr>
          <w:rFonts w:ascii="Times New Roman" w:hAnsi="Times New Roman" w:cs="Times New Roman"/>
          <w:sz w:val="28"/>
          <w:szCs w:val="28"/>
          <w:lang w:val="uk-UA"/>
        </w:rPr>
      </w:pPr>
      <w:r w:rsidRPr="00CA223D">
        <w:rPr>
          <w:rFonts w:ascii="Times New Roman" w:hAnsi="Times New Roman" w:cs="Times New Roman"/>
          <w:sz w:val="28"/>
          <w:szCs w:val="28"/>
          <w:lang w:val="uk-UA"/>
        </w:rPr>
        <w:t>в) якщо об'єкт житлової та/або нежитлової нерухомості перебуває у спільній сумісній власності кількох осіб і поділений між ними в натурі, платником податку є кожна з цих осіб за належну їй частку.</w:t>
      </w:r>
    </w:p>
    <w:p w:rsidR="00845049" w:rsidRPr="005926C9" w:rsidRDefault="00845049" w:rsidP="00D70EC4">
      <w:pPr>
        <w:spacing w:after="0" w:line="240" w:lineRule="auto"/>
        <w:jc w:val="both"/>
        <w:rPr>
          <w:rFonts w:ascii="Times New Roman" w:hAnsi="Times New Roman" w:cs="Times New Roman"/>
          <w:sz w:val="28"/>
          <w:szCs w:val="28"/>
          <w:lang w:val="uk-UA"/>
        </w:rPr>
      </w:pPr>
    </w:p>
    <w:p w:rsidR="00845049" w:rsidRPr="005926C9" w:rsidRDefault="00845049" w:rsidP="00D70EC4">
      <w:pPr>
        <w:spacing w:after="0" w:line="240" w:lineRule="auto"/>
        <w:jc w:val="both"/>
        <w:rPr>
          <w:rFonts w:ascii="Times New Roman" w:hAnsi="Times New Roman" w:cs="Times New Roman"/>
          <w:b/>
          <w:bCs/>
          <w:sz w:val="28"/>
          <w:szCs w:val="28"/>
          <w:lang w:val="uk-UA"/>
        </w:rPr>
      </w:pPr>
      <w:r w:rsidRPr="00CA223D">
        <w:rPr>
          <w:rFonts w:ascii="Times New Roman" w:hAnsi="Times New Roman" w:cs="Times New Roman"/>
          <w:b/>
          <w:bCs/>
          <w:sz w:val="28"/>
          <w:szCs w:val="28"/>
          <w:lang w:val="uk-UA"/>
        </w:rPr>
        <w:t>2. Об'єкт оподаткування</w:t>
      </w:r>
    </w:p>
    <w:p w:rsidR="00845049" w:rsidRPr="005926C9" w:rsidRDefault="00845049" w:rsidP="00D70EC4">
      <w:pPr>
        <w:spacing w:after="0" w:line="240" w:lineRule="auto"/>
        <w:jc w:val="both"/>
        <w:rPr>
          <w:rFonts w:ascii="Times New Roman" w:hAnsi="Times New Roman" w:cs="Times New Roman"/>
          <w:sz w:val="28"/>
          <w:szCs w:val="28"/>
          <w:lang w:val="uk-UA"/>
        </w:rPr>
      </w:pPr>
      <w:r w:rsidRPr="005926C9">
        <w:rPr>
          <w:rFonts w:ascii="Times New Roman" w:hAnsi="Times New Roman" w:cs="Times New Roman"/>
          <w:sz w:val="28"/>
          <w:szCs w:val="28"/>
          <w:lang w:val="uk-UA"/>
        </w:rPr>
        <w:t>2.1. Об'єктом оподаткування є об'єкт житлової та нежитлової нерухомості, в тому числі його частка.</w:t>
      </w:r>
    </w:p>
    <w:p w:rsidR="00845049" w:rsidRPr="00D1072D" w:rsidRDefault="00845049" w:rsidP="00D70EC4">
      <w:pPr>
        <w:spacing w:after="0" w:line="240" w:lineRule="auto"/>
        <w:jc w:val="both"/>
        <w:rPr>
          <w:rFonts w:ascii="Times New Roman" w:hAnsi="Times New Roman" w:cs="Times New Roman"/>
          <w:sz w:val="28"/>
          <w:szCs w:val="28"/>
          <w:lang w:val="uk-UA"/>
        </w:rPr>
      </w:pPr>
      <w:r w:rsidRPr="00D1072D">
        <w:rPr>
          <w:rFonts w:ascii="Times New Roman" w:hAnsi="Times New Roman" w:cs="Times New Roman"/>
          <w:sz w:val="28"/>
          <w:szCs w:val="28"/>
          <w:lang w:val="uk-UA"/>
        </w:rPr>
        <w:t>2.2. Не є об'єктом оподаткування:</w:t>
      </w:r>
    </w:p>
    <w:p w:rsidR="00845049" w:rsidRPr="00D1072D" w:rsidRDefault="00845049" w:rsidP="00D70EC4">
      <w:pPr>
        <w:spacing w:after="0" w:line="240" w:lineRule="auto"/>
        <w:jc w:val="both"/>
        <w:rPr>
          <w:rFonts w:ascii="Times New Roman" w:hAnsi="Times New Roman" w:cs="Times New Roman"/>
          <w:sz w:val="28"/>
          <w:szCs w:val="28"/>
          <w:lang w:val="uk-UA"/>
        </w:rPr>
      </w:pPr>
      <w:r w:rsidRPr="00D1072D">
        <w:rPr>
          <w:rFonts w:ascii="Times New Roman" w:hAnsi="Times New Roman" w:cs="Times New Roman"/>
          <w:sz w:val="28"/>
          <w:szCs w:val="28"/>
          <w:lang w:val="uk-UA"/>
        </w:rPr>
        <w:t>а) об'єкти житлової та нежитлової нерухомості, які перебувають у власності органів державної влади, органів місцевого самоврядування, а також організацій, створених ними в установленому порядку, що повністю утримуються за рахунок відповідного державного бюджету чи місцевого бюджету і є неприбутковими (їх спільній власності);</w:t>
      </w:r>
    </w:p>
    <w:p w:rsidR="00845049" w:rsidRDefault="00845049" w:rsidP="00D70EC4">
      <w:pPr>
        <w:spacing w:after="0" w:line="240" w:lineRule="auto"/>
        <w:jc w:val="both"/>
        <w:rPr>
          <w:rFonts w:ascii="Times New Roman" w:hAnsi="Times New Roman" w:cs="Times New Roman"/>
          <w:sz w:val="28"/>
          <w:szCs w:val="28"/>
          <w:lang w:val="uk-UA"/>
        </w:rPr>
      </w:pPr>
      <w:r w:rsidRPr="00D1072D">
        <w:rPr>
          <w:rFonts w:ascii="Times New Roman" w:hAnsi="Times New Roman" w:cs="Times New Roman"/>
          <w:sz w:val="28"/>
          <w:szCs w:val="28"/>
          <w:lang w:val="uk-UA"/>
        </w:rPr>
        <w:t>б) об'єкти житлової та нежитлової нерухомості, які розташовані в зонах відчуження та безумовного (обов'язкового) відселення, визначені законом, в тому числі їх частки;</w:t>
      </w:r>
    </w:p>
    <w:p w:rsidR="00845049" w:rsidRDefault="00845049" w:rsidP="00D70EC4">
      <w:pPr>
        <w:spacing w:after="0" w:line="240" w:lineRule="auto"/>
        <w:jc w:val="both"/>
        <w:rPr>
          <w:rFonts w:ascii="Times New Roman" w:hAnsi="Times New Roman" w:cs="Times New Roman"/>
          <w:sz w:val="28"/>
          <w:szCs w:val="28"/>
          <w:lang w:val="uk-UA"/>
        </w:rPr>
      </w:pPr>
      <w:r w:rsidRPr="00D70EC4">
        <w:rPr>
          <w:rFonts w:ascii="Times New Roman" w:hAnsi="Times New Roman" w:cs="Times New Roman"/>
          <w:sz w:val="28"/>
          <w:szCs w:val="28"/>
        </w:rPr>
        <w:t>в) будівлі дитячих будинків сімейного типу;</w:t>
      </w:r>
    </w:p>
    <w:p w:rsidR="00845049" w:rsidRDefault="00845049" w:rsidP="00D70EC4">
      <w:pPr>
        <w:spacing w:after="0" w:line="240" w:lineRule="auto"/>
        <w:jc w:val="both"/>
        <w:rPr>
          <w:rFonts w:ascii="Times New Roman" w:hAnsi="Times New Roman" w:cs="Times New Roman"/>
          <w:sz w:val="28"/>
          <w:szCs w:val="28"/>
          <w:lang w:val="uk-UA"/>
        </w:rPr>
      </w:pPr>
      <w:r w:rsidRPr="00D70EC4">
        <w:rPr>
          <w:rFonts w:ascii="Times New Roman" w:hAnsi="Times New Roman" w:cs="Times New Roman"/>
          <w:sz w:val="28"/>
          <w:szCs w:val="28"/>
        </w:rPr>
        <w:t>г) гуртожитки;</w:t>
      </w:r>
    </w:p>
    <w:p w:rsidR="00845049" w:rsidRPr="00D70EC4" w:rsidRDefault="00845049" w:rsidP="00D70EC4">
      <w:pPr>
        <w:spacing w:after="0" w:line="240" w:lineRule="auto"/>
        <w:jc w:val="both"/>
        <w:rPr>
          <w:rFonts w:ascii="Times New Roman" w:hAnsi="Times New Roman" w:cs="Times New Roman"/>
          <w:sz w:val="28"/>
          <w:szCs w:val="28"/>
        </w:rPr>
      </w:pPr>
      <w:r w:rsidRPr="00D70EC4">
        <w:rPr>
          <w:rFonts w:ascii="Times New Roman" w:hAnsi="Times New Roman" w:cs="Times New Roman"/>
          <w:sz w:val="28"/>
          <w:szCs w:val="28"/>
        </w:rPr>
        <w:t>ґ) житлова нерухомість непридатна для проживання, в тому числі у зв'язку з аварійним станом, визнана такою згідно з рішенням сільської, селищної, міської ради;</w:t>
      </w:r>
    </w:p>
    <w:p w:rsidR="00845049" w:rsidRDefault="00845049" w:rsidP="00D70EC4">
      <w:pPr>
        <w:spacing w:after="0" w:line="240" w:lineRule="auto"/>
        <w:jc w:val="both"/>
        <w:rPr>
          <w:rFonts w:ascii="Times New Roman" w:hAnsi="Times New Roman" w:cs="Times New Roman"/>
          <w:sz w:val="28"/>
          <w:szCs w:val="28"/>
          <w:lang w:val="uk-UA"/>
        </w:rPr>
      </w:pPr>
      <w:r w:rsidRPr="00D70EC4">
        <w:rPr>
          <w:rFonts w:ascii="Times New Roman" w:hAnsi="Times New Roman" w:cs="Times New Roman"/>
          <w:sz w:val="28"/>
          <w:szCs w:val="28"/>
        </w:rPr>
        <w:t>д) об'єкти житлової нерухомості, в тому числі їх частки, що належать дітям-сиротам, дітям, позбавленим батьківського піклування, та особам з їх числа, визнаним такими відповідно до закону, дітям-інвалідам, які виховуються одинокими матерями (батьками), але не більше одного такого об'єкта на дитину;</w:t>
      </w:r>
    </w:p>
    <w:p w:rsidR="00845049" w:rsidRPr="00D70EC4" w:rsidRDefault="00845049" w:rsidP="00D70EC4">
      <w:pPr>
        <w:spacing w:after="0" w:line="240" w:lineRule="auto"/>
        <w:jc w:val="both"/>
        <w:rPr>
          <w:rFonts w:ascii="Times New Roman" w:hAnsi="Times New Roman" w:cs="Times New Roman"/>
          <w:sz w:val="28"/>
          <w:szCs w:val="28"/>
        </w:rPr>
      </w:pPr>
      <w:r w:rsidRPr="00D70EC4">
        <w:rPr>
          <w:rFonts w:ascii="Times New Roman" w:hAnsi="Times New Roman" w:cs="Times New Roman"/>
          <w:sz w:val="28"/>
          <w:szCs w:val="28"/>
        </w:rPr>
        <w:t>е) об'єкти нежитлової нерухомості, які використовуються суб'єктами господарювання малого та середнього бізнесу, що провадять свою діяльність в малих архітектурних формах та на ринках;</w:t>
      </w:r>
    </w:p>
    <w:p w:rsidR="00845049" w:rsidRDefault="00845049" w:rsidP="00D70EC4">
      <w:pPr>
        <w:spacing w:after="0" w:line="240" w:lineRule="auto"/>
        <w:jc w:val="both"/>
        <w:rPr>
          <w:rFonts w:ascii="Times New Roman" w:hAnsi="Times New Roman" w:cs="Times New Roman"/>
          <w:sz w:val="28"/>
          <w:szCs w:val="28"/>
          <w:lang w:val="uk-UA"/>
        </w:rPr>
      </w:pPr>
      <w:r w:rsidRPr="00D70EC4">
        <w:rPr>
          <w:rFonts w:ascii="Times New Roman" w:hAnsi="Times New Roman" w:cs="Times New Roman"/>
          <w:sz w:val="28"/>
          <w:szCs w:val="28"/>
        </w:rPr>
        <w:t>є) будівлі промисловості, зокрема виробничі корпуси, цехи, складські приміщення промислових підприємств;</w:t>
      </w:r>
    </w:p>
    <w:p w:rsidR="00845049" w:rsidRPr="00D70EC4" w:rsidRDefault="00845049" w:rsidP="00D70EC4">
      <w:pPr>
        <w:spacing w:after="0" w:line="240" w:lineRule="auto"/>
        <w:jc w:val="both"/>
        <w:rPr>
          <w:rFonts w:ascii="Times New Roman" w:hAnsi="Times New Roman" w:cs="Times New Roman"/>
          <w:sz w:val="28"/>
          <w:szCs w:val="28"/>
        </w:rPr>
      </w:pPr>
      <w:r w:rsidRPr="00D70EC4">
        <w:rPr>
          <w:rFonts w:ascii="Times New Roman" w:hAnsi="Times New Roman" w:cs="Times New Roman"/>
          <w:sz w:val="28"/>
          <w:szCs w:val="28"/>
        </w:rPr>
        <w:t>ж) будівлі, споруди сільськогосподарських товаровиробників, призначені для використання безпосередньо у сільськогосподарській діяльності;</w:t>
      </w:r>
    </w:p>
    <w:p w:rsidR="00845049" w:rsidRDefault="00845049" w:rsidP="00D70EC4">
      <w:pPr>
        <w:spacing w:after="0" w:line="240" w:lineRule="auto"/>
        <w:jc w:val="both"/>
        <w:rPr>
          <w:rFonts w:ascii="Times New Roman" w:hAnsi="Times New Roman" w:cs="Times New Roman"/>
          <w:sz w:val="28"/>
          <w:szCs w:val="28"/>
          <w:lang w:val="uk-UA"/>
        </w:rPr>
      </w:pPr>
      <w:r w:rsidRPr="00D70EC4">
        <w:rPr>
          <w:rFonts w:ascii="Times New Roman" w:hAnsi="Times New Roman" w:cs="Times New Roman"/>
          <w:sz w:val="28"/>
          <w:szCs w:val="28"/>
        </w:rPr>
        <w:t>з) об'єкти житлової та нежитлової нерухомості, які перебувають у власності громадських організацій інвалідів та їх підприємств.</w:t>
      </w:r>
    </w:p>
    <w:p w:rsidR="00845049" w:rsidRPr="005926C9" w:rsidRDefault="00845049" w:rsidP="00D70EC4">
      <w:pPr>
        <w:spacing w:after="0" w:line="240" w:lineRule="auto"/>
        <w:jc w:val="both"/>
        <w:rPr>
          <w:rFonts w:ascii="Times New Roman" w:hAnsi="Times New Roman" w:cs="Times New Roman"/>
          <w:sz w:val="28"/>
          <w:szCs w:val="28"/>
          <w:lang w:val="uk-UA"/>
        </w:rPr>
      </w:pPr>
    </w:p>
    <w:p w:rsidR="00845049" w:rsidRPr="005926C9" w:rsidRDefault="00845049" w:rsidP="00D70EC4">
      <w:pPr>
        <w:spacing w:after="0" w:line="240" w:lineRule="auto"/>
        <w:jc w:val="both"/>
        <w:rPr>
          <w:rFonts w:ascii="Times New Roman" w:hAnsi="Times New Roman" w:cs="Times New Roman"/>
          <w:b/>
          <w:bCs/>
          <w:sz w:val="28"/>
          <w:szCs w:val="28"/>
          <w:lang w:val="uk-UA"/>
        </w:rPr>
      </w:pPr>
      <w:r w:rsidRPr="00E6164E">
        <w:rPr>
          <w:rFonts w:ascii="Times New Roman" w:hAnsi="Times New Roman" w:cs="Times New Roman"/>
          <w:b/>
          <w:bCs/>
          <w:sz w:val="28"/>
          <w:szCs w:val="28"/>
          <w:lang w:val="uk-UA"/>
        </w:rPr>
        <w:t>3. База оподаткування</w:t>
      </w:r>
    </w:p>
    <w:p w:rsidR="00845049" w:rsidRPr="00E6164E" w:rsidRDefault="00845049" w:rsidP="00D70EC4">
      <w:pPr>
        <w:spacing w:after="0" w:line="240" w:lineRule="auto"/>
        <w:jc w:val="both"/>
        <w:rPr>
          <w:rFonts w:ascii="Times New Roman" w:hAnsi="Times New Roman" w:cs="Times New Roman"/>
          <w:sz w:val="28"/>
          <w:szCs w:val="28"/>
          <w:lang w:val="uk-UA"/>
        </w:rPr>
      </w:pPr>
      <w:r w:rsidRPr="00E6164E">
        <w:rPr>
          <w:rFonts w:ascii="Times New Roman" w:hAnsi="Times New Roman" w:cs="Times New Roman"/>
          <w:sz w:val="28"/>
          <w:szCs w:val="28"/>
          <w:lang w:val="uk-UA"/>
        </w:rPr>
        <w:t>3.1. Базою оподаткування є загальна площа об'єкта житлової та нежитлової нерухомості, в тому числі його часток.</w:t>
      </w:r>
    </w:p>
    <w:p w:rsidR="00845049" w:rsidRPr="00D70EC4" w:rsidRDefault="00845049" w:rsidP="00D70EC4">
      <w:pPr>
        <w:spacing w:after="0" w:line="240" w:lineRule="auto"/>
        <w:jc w:val="both"/>
        <w:rPr>
          <w:rFonts w:ascii="Times New Roman" w:hAnsi="Times New Roman" w:cs="Times New Roman"/>
          <w:sz w:val="28"/>
          <w:szCs w:val="28"/>
        </w:rPr>
      </w:pPr>
      <w:r w:rsidRPr="00D70EC4">
        <w:rPr>
          <w:rFonts w:ascii="Times New Roman" w:hAnsi="Times New Roman" w:cs="Times New Roman"/>
          <w:sz w:val="28"/>
          <w:szCs w:val="28"/>
        </w:rPr>
        <w:t>3.2. База оподаткування об'єктів житлової та нежитлової нерухомості, в тому числі їх часток, які перебувають у власності фізичних осіб, обчислюється контролюючим органом на підставі даних Державного реєстру речових прав на нерухоме майно, що безоплатно надаються органами державної реєстрації прав на нерухоме майно та/або на підставі оригіналів відповідних документів платника податків, зокрема документів на право власності.</w:t>
      </w:r>
    </w:p>
    <w:p w:rsidR="00845049" w:rsidRDefault="00845049" w:rsidP="00D70EC4">
      <w:pPr>
        <w:spacing w:after="0" w:line="240" w:lineRule="auto"/>
        <w:jc w:val="both"/>
        <w:rPr>
          <w:rFonts w:ascii="Times New Roman" w:hAnsi="Times New Roman" w:cs="Times New Roman"/>
          <w:sz w:val="28"/>
          <w:szCs w:val="28"/>
          <w:lang w:val="uk-UA"/>
        </w:rPr>
      </w:pPr>
      <w:r w:rsidRPr="00D70EC4">
        <w:rPr>
          <w:rFonts w:ascii="Times New Roman" w:hAnsi="Times New Roman" w:cs="Times New Roman"/>
          <w:sz w:val="28"/>
          <w:szCs w:val="28"/>
        </w:rPr>
        <w:t>3.3. База оподаткування об'єктів житлової та нежитлової нерухомості, в тому числі їх часток, що перебувають у власності юридичних осіб, обчислюється такими особами самостійно виходячи із загальної площі кожного окремого об'єкта оподаткування на підставі документів, що підтверджують право власності на такий об'єкт.</w:t>
      </w:r>
    </w:p>
    <w:p w:rsidR="00845049" w:rsidRPr="005926C9" w:rsidRDefault="00845049" w:rsidP="00D70EC4">
      <w:pPr>
        <w:spacing w:after="0" w:line="240" w:lineRule="auto"/>
        <w:jc w:val="both"/>
        <w:rPr>
          <w:rFonts w:ascii="Times New Roman" w:hAnsi="Times New Roman" w:cs="Times New Roman"/>
          <w:sz w:val="28"/>
          <w:szCs w:val="28"/>
          <w:lang w:val="uk-UA"/>
        </w:rPr>
      </w:pPr>
    </w:p>
    <w:p w:rsidR="00845049" w:rsidRPr="00CA223D" w:rsidRDefault="00845049" w:rsidP="00D70EC4">
      <w:pPr>
        <w:spacing w:after="0" w:line="240" w:lineRule="auto"/>
        <w:jc w:val="both"/>
        <w:rPr>
          <w:rFonts w:ascii="Times New Roman" w:hAnsi="Times New Roman" w:cs="Times New Roman"/>
          <w:b/>
          <w:bCs/>
          <w:sz w:val="28"/>
          <w:szCs w:val="28"/>
          <w:lang w:val="uk-UA"/>
        </w:rPr>
      </w:pPr>
      <w:r w:rsidRPr="00CA223D">
        <w:rPr>
          <w:rFonts w:ascii="Times New Roman" w:hAnsi="Times New Roman" w:cs="Times New Roman"/>
          <w:b/>
          <w:bCs/>
          <w:sz w:val="28"/>
          <w:szCs w:val="28"/>
          <w:lang w:val="uk-UA"/>
        </w:rPr>
        <w:t>4. Пільги із сплати податку</w:t>
      </w:r>
    </w:p>
    <w:p w:rsidR="00845049" w:rsidRPr="00CA223D" w:rsidRDefault="00845049" w:rsidP="00D70EC4">
      <w:pPr>
        <w:spacing w:after="0" w:line="240" w:lineRule="auto"/>
        <w:jc w:val="both"/>
        <w:rPr>
          <w:rFonts w:ascii="Times New Roman" w:hAnsi="Times New Roman" w:cs="Times New Roman"/>
          <w:sz w:val="28"/>
          <w:szCs w:val="28"/>
          <w:lang w:val="uk-UA"/>
        </w:rPr>
      </w:pPr>
      <w:r w:rsidRPr="00CA223D">
        <w:rPr>
          <w:rFonts w:ascii="Times New Roman" w:hAnsi="Times New Roman" w:cs="Times New Roman"/>
          <w:sz w:val="28"/>
          <w:szCs w:val="28"/>
          <w:lang w:val="uk-UA"/>
        </w:rPr>
        <w:t>4.1. База оподаткування об'єкта/об'єктів житлової нерухомості, в тому числі їх часток, що перебувають у власності фізичної особи платника податку, зменшується:</w:t>
      </w:r>
    </w:p>
    <w:p w:rsidR="00845049" w:rsidRPr="00D70EC4" w:rsidRDefault="00845049" w:rsidP="00D70EC4">
      <w:pPr>
        <w:spacing w:after="0" w:line="240" w:lineRule="auto"/>
        <w:jc w:val="both"/>
        <w:rPr>
          <w:rFonts w:ascii="Times New Roman" w:hAnsi="Times New Roman" w:cs="Times New Roman"/>
          <w:sz w:val="28"/>
          <w:szCs w:val="28"/>
        </w:rPr>
      </w:pPr>
      <w:r w:rsidRPr="00D70EC4">
        <w:rPr>
          <w:rFonts w:ascii="Times New Roman" w:hAnsi="Times New Roman" w:cs="Times New Roman"/>
          <w:sz w:val="28"/>
          <w:szCs w:val="28"/>
        </w:rPr>
        <w:t xml:space="preserve">а) для квартири/квартир незалежно від їх кількості - </w:t>
      </w:r>
      <w:r w:rsidRPr="00D70EC4">
        <w:rPr>
          <w:rFonts w:ascii="Times New Roman" w:hAnsi="Times New Roman" w:cs="Times New Roman"/>
          <w:b/>
          <w:bCs/>
          <w:sz w:val="28"/>
          <w:szCs w:val="28"/>
          <w:u w:val="single"/>
        </w:rPr>
        <w:t>на 60 кв. метрів</w:t>
      </w:r>
      <w:r w:rsidRPr="00D70EC4">
        <w:rPr>
          <w:rFonts w:ascii="Times New Roman" w:hAnsi="Times New Roman" w:cs="Times New Roman"/>
          <w:sz w:val="28"/>
          <w:szCs w:val="28"/>
        </w:rPr>
        <w:t>;</w:t>
      </w:r>
    </w:p>
    <w:p w:rsidR="00845049" w:rsidRPr="00D70EC4" w:rsidRDefault="00845049" w:rsidP="00D70EC4">
      <w:pPr>
        <w:spacing w:after="0" w:line="240" w:lineRule="auto"/>
        <w:jc w:val="both"/>
        <w:rPr>
          <w:rFonts w:ascii="Times New Roman" w:hAnsi="Times New Roman" w:cs="Times New Roman"/>
          <w:sz w:val="28"/>
          <w:szCs w:val="28"/>
        </w:rPr>
      </w:pPr>
      <w:r w:rsidRPr="00D70EC4">
        <w:rPr>
          <w:rFonts w:ascii="Times New Roman" w:hAnsi="Times New Roman" w:cs="Times New Roman"/>
          <w:sz w:val="28"/>
          <w:szCs w:val="28"/>
        </w:rPr>
        <w:t>б) для житлового будинку/будинків незалежно від їх кількості -</w:t>
      </w:r>
      <w:r>
        <w:rPr>
          <w:rFonts w:ascii="Times New Roman" w:hAnsi="Times New Roman" w:cs="Times New Roman"/>
          <w:b/>
          <w:bCs/>
          <w:sz w:val="28"/>
          <w:szCs w:val="28"/>
          <w:u w:val="single"/>
        </w:rPr>
        <w:t xml:space="preserve">на </w:t>
      </w:r>
      <w:r>
        <w:rPr>
          <w:rFonts w:ascii="Times New Roman" w:hAnsi="Times New Roman" w:cs="Times New Roman"/>
          <w:b/>
          <w:bCs/>
          <w:sz w:val="28"/>
          <w:szCs w:val="28"/>
          <w:u w:val="single"/>
          <w:lang w:val="uk-UA"/>
        </w:rPr>
        <w:t>25</w:t>
      </w:r>
      <w:r w:rsidRPr="00D70EC4">
        <w:rPr>
          <w:rFonts w:ascii="Times New Roman" w:hAnsi="Times New Roman" w:cs="Times New Roman"/>
          <w:b/>
          <w:bCs/>
          <w:sz w:val="28"/>
          <w:szCs w:val="28"/>
          <w:u w:val="single"/>
          <w:lang w:val="uk-UA"/>
        </w:rPr>
        <w:t>0</w:t>
      </w:r>
      <w:r w:rsidRPr="00D70EC4">
        <w:rPr>
          <w:rFonts w:ascii="Times New Roman" w:hAnsi="Times New Roman" w:cs="Times New Roman"/>
          <w:b/>
          <w:bCs/>
          <w:sz w:val="28"/>
          <w:szCs w:val="28"/>
          <w:u w:val="single"/>
        </w:rPr>
        <w:t xml:space="preserve"> кв. метрів</w:t>
      </w:r>
      <w:r w:rsidRPr="00D70EC4">
        <w:rPr>
          <w:rFonts w:ascii="Times New Roman" w:hAnsi="Times New Roman" w:cs="Times New Roman"/>
          <w:sz w:val="28"/>
          <w:szCs w:val="28"/>
        </w:rPr>
        <w:t>;</w:t>
      </w:r>
    </w:p>
    <w:p w:rsidR="00845049" w:rsidRPr="00D70EC4" w:rsidRDefault="00845049" w:rsidP="00D70EC4">
      <w:pPr>
        <w:spacing w:after="0" w:line="240" w:lineRule="auto"/>
        <w:jc w:val="both"/>
        <w:rPr>
          <w:rFonts w:ascii="Times New Roman" w:hAnsi="Times New Roman" w:cs="Times New Roman"/>
          <w:sz w:val="28"/>
          <w:szCs w:val="28"/>
        </w:rPr>
      </w:pPr>
      <w:r w:rsidRPr="00D70EC4">
        <w:rPr>
          <w:rFonts w:ascii="Times New Roman" w:hAnsi="Times New Roman" w:cs="Times New Roman"/>
          <w:sz w:val="28"/>
          <w:szCs w:val="28"/>
        </w:rPr>
        <w:t>в) для різних типів об'єктів житлової нерухомості, в тому числі їх часток (у разі одночасного перебування у власності платника податку квартири/квартир та житлового будинку/будинків, у тому числі їх часток),</w:t>
      </w:r>
      <w:r w:rsidRPr="00D70EC4">
        <w:rPr>
          <w:rFonts w:ascii="Times New Roman" w:hAnsi="Times New Roman" w:cs="Times New Roman"/>
          <w:sz w:val="28"/>
          <w:szCs w:val="28"/>
          <w:lang w:val="uk-UA"/>
        </w:rPr>
        <w:t xml:space="preserve"> - </w:t>
      </w:r>
      <w:r w:rsidRPr="00D70EC4">
        <w:rPr>
          <w:rFonts w:ascii="Times New Roman" w:hAnsi="Times New Roman" w:cs="Times New Roman"/>
          <w:b/>
          <w:bCs/>
          <w:sz w:val="28"/>
          <w:szCs w:val="28"/>
          <w:u w:val="single"/>
        </w:rPr>
        <w:t xml:space="preserve">на </w:t>
      </w:r>
      <w:r>
        <w:rPr>
          <w:rFonts w:ascii="Times New Roman" w:hAnsi="Times New Roman" w:cs="Times New Roman"/>
          <w:b/>
          <w:bCs/>
          <w:sz w:val="28"/>
          <w:szCs w:val="28"/>
          <w:u w:val="single"/>
          <w:lang w:val="uk-UA"/>
        </w:rPr>
        <w:t>30</w:t>
      </w:r>
      <w:r w:rsidRPr="00D70EC4">
        <w:rPr>
          <w:rFonts w:ascii="Times New Roman" w:hAnsi="Times New Roman" w:cs="Times New Roman"/>
          <w:b/>
          <w:bCs/>
          <w:sz w:val="28"/>
          <w:szCs w:val="28"/>
          <w:u w:val="single"/>
          <w:lang w:val="uk-UA"/>
        </w:rPr>
        <w:t>0</w:t>
      </w:r>
      <w:r w:rsidRPr="00D70EC4">
        <w:rPr>
          <w:rFonts w:ascii="Times New Roman" w:hAnsi="Times New Roman" w:cs="Times New Roman"/>
          <w:b/>
          <w:bCs/>
          <w:sz w:val="28"/>
          <w:szCs w:val="28"/>
          <w:u w:val="single"/>
        </w:rPr>
        <w:t xml:space="preserve"> кв. метрів.</w:t>
      </w:r>
    </w:p>
    <w:p w:rsidR="00845049" w:rsidRPr="00D70EC4" w:rsidRDefault="00845049" w:rsidP="00D70EC4">
      <w:pPr>
        <w:spacing w:after="0" w:line="240" w:lineRule="auto"/>
        <w:jc w:val="both"/>
        <w:rPr>
          <w:rFonts w:ascii="Times New Roman" w:hAnsi="Times New Roman" w:cs="Times New Roman"/>
          <w:sz w:val="28"/>
          <w:szCs w:val="28"/>
        </w:rPr>
      </w:pPr>
      <w:r w:rsidRPr="00D70EC4">
        <w:rPr>
          <w:rFonts w:ascii="Times New Roman" w:hAnsi="Times New Roman" w:cs="Times New Roman"/>
          <w:sz w:val="28"/>
          <w:szCs w:val="28"/>
        </w:rPr>
        <w:t>Таке зменшення надається один раз за кожний базовий податковий (звітний) період (рік).</w:t>
      </w:r>
    </w:p>
    <w:p w:rsidR="00845049" w:rsidRPr="00D70EC4" w:rsidRDefault="00845049" w:rsidP="00D70EC4">
      <w:pPr>
        <w:spacing w:after="0" w:line="240" w:lineRule="auto"/>
        <w:jc w:val="both"/>
        <w:rPr>
          <w:rFonts w:ascii="Times New Roman" w:hAnsi="Times New Roman" w:cs="Times New Roman"/>
          <w:sz w:val="28"/>
          <w:szCs w:val="28"/>
        </w:rPr>
      </w:pPr>
      <w:r w:rsidRPr="00D70EC4">
        <w:rPr>
          <w:rFonts w:ascii="Times New Roman" w:hAnsi="Times New Roman" w:cs="Times New Roman"/>
          <w:sz w:val="28"/>
          <w:szCs w:val="28"/>
        </w:rPr>
        <w:t xml:space="preserve">4.2. </w:t>
      </w:r>
      <w:r w:rsidRPr="00D70EC4">
        <w:rPr>
          <w:rFonts w:ascii="Times New Roman" w:hAnsi="Times New Roman" w:cs="Times New Roman"/>
          <w:sz w:val="28"/>
          <w:szCs w:val="28"/>
          <w:lang w:val="uk-UA"/>
        </w:rPr>
        <w:t xml:space="preserve">Рішенням </w:t>
      </w:r>
      <w:r>
        <w:rPr>
          <w:rFonts w:ascii="Times New Roman" w:hAnsi="Times New Roman" w:cs="Times New Roman"/>
          <w:sz w:val="28"/>
          <w:szCs w:val="28"/>
          <w:lang w:val="uk-UA"/>
        </w:rPr>
        <w:t>сільської</w:t>
      </w:r>
      <w:r w:rsidRPr="00D70EC4">
        <w:rPr>
          <w:rFonts w:ascii="Times New Roman" w:hAnsi="Times New Roman" w:cs="Times New Roman"/>
          <w:sz w:val="28"/>
          <w:szCs w:val="28"/>
          <w:lang w:val="uk-UA"/>
        </w:rPr>
        <w:t xml:space="preserve"> ради можуть бути </w:t>
      </w:r>
      <w:r w:rsidRPr="00D70EC4">
        <w:rPr>
          <w:rFonts w:ascii="Times New Roman" w:hAnsi="Times New Roman" w:cs="Times New Roman"/>
          <w:sz w:val="28"/>
          <w:szCs w:val="28"/>
        </w:rPr>
        <w:t>встановл</w:t>
      </w:r>
      <w:r w:rsidRPr="00D70EC4">
        <w:rPr>
          <w:rFonts w:ascii="Times New Roman" w:hAnsi="Times New Roman" w:cs="Times New Roman"/>
          <w:sz w:val="28"/>
          <w:szCs w:val="28"/>
          <w:lang w:val="uk-UA"/>
        </w:rPr>
        <w:t>ені</w:t>
      </w:r>
      <w:r w:rsidRPr="00D70EC4">
        <w:rPr>
          <w:rFonts w:ascii="Times New Roman" w:hAnsi="Times New Roman" w:cs="Times New Roman"/>
          <w:sz w:val="28"/>
          <w:szCs w:val="28"/>
        </w:rPr>
        <w:t xml:space="preserve"> пільги з податку, що сплачується на відповідній території з об'єктів житлової та/або нежитлової нерухомості, що перебувають у власності фізичних або юридичних осіб, релігійних організацій України, статути (положення) яких зареєстровані у встановленому законом порядку, та використовуються для забезпечення діяльності, передбаченої такими статутами (положеннями). Пільги з податку, що сплачується на відповідній території, з об'єктів житлової нерухомості для фізичних осіб визначаються виходячи з їх майнового стану та рівня доходів.</w:t>
      </w:r>
    </w:p>
    <w:p w:rsidR="00845049" w:rsidRPr="00D70EC4" w:rsidRDefault="00845049" w:rsidP="00D70EC4">
      <w:pPr>
        <w:spacing w:after="0" w:line="240" w:lineRule="auto"/>
        <w:jc w:val="both"/>
        <w:rPr>
          <w:rFonts w:ascii="Times New Roman" w:hAnsi="Times New Roman" w:cs="Times New Roman"/>
          <w:sz w:val="28"/>
          <w:szCs w:val="28"/>
        </w:rPr>
      </w:pPr>
      <w:r w:rsidRPr="00D70EC4">
        <w:rPr>
          <w:rFonts w:ascii="Times New Roman" w:hAnsi="Times New Roman" w:cs="Times New Roman"/>
          <w:sz w:val="28"/>
          <w:szCs w:val="28"/>
        </w:rPr>
        <w:t>Пільги з податку, що сплачується на відповідній території з об'єктів житлової нерухомості, для фізичних осіб не надаються на:</w:t>
      </w:r>
    </w:p>
    <w:p w:rsidR="00845049" w:rsidRPr="00D70EC4" w:rsidRDefault="00845049" w:rsidP="00D70EC4">
      <w:pPr>
        <w:spacing w:after="0" w:line="240" w:lineRule="auto"/>
        <w:jc w:val="both"/>
        <w:rPr>
          <w:rFonts w:ascii="Times New Roman" w:hAnsi="Times New Roman" w:cs="Times New Roman"/>
          <w:sz w:val="28"/>
          <w:szCs w:val="28"/>
        </w:rPr>
      </w:pPr>
      <w:r w:rsidRPr="00D70EC4">
        <w:rPr>
          <w:rFonts w:ascii="Times New Roman" w:hAnsi="Times New Roman" w:cs="Times New Roman"/>
          <w:sz w:val="28"/>
          <w:szCs w:val="28"/>
        </w:rPr>
        <w:t>об'єкт/об'єкти оподаткування, якщо площа такого/таких об'єкта/об'єктів перевищує п'ятикратний розмір неоподатковуваної площі, затвердженої рішенням органів місцевого самоврядування;</w:t>
      </w:r>
    </w:p>
    <w:p w:rsidR="00845049" w:rsidRPr="00D70EC4" w:rsidRDefault="00845049" w:rsidP="00D70EC4">
      <w:pPr>
        <w:spacing w:after="0" w:line="240" w:lineRule="auto"/>
        <w:jc w:val="both"/>
        <w:rPr>
          <w:rFonts w:ascii="Times New Roman" w:hAnsi="Times New Roman" w:cs="Times New Roman"/>
          <w:sz w:val="28"/>
          <w:szCs w:val="28"/>
        </w:rPr>
      </w:pPr>
      <w:r w:rsidRPr="00D70EC4">
        <w:rPr>
          <w:rFonts w:ascii="Times New Roman" w:hAnsi="Times New Roman" w:cs="Times New Roman"/>
          <w:sz w:val="28"/>
          <w:szCs w:val="28"/>
        </w:rPr>
        <w:t>об'єкти оподаткування, що використовуються їх власниками з метою одержання доходів (здаються в оренду, лізинг, позичку, використовуються у підприємницькій діяльності).</w:t>
      </w:r>
    </w:p>
    <w:p w:rsidR="00845049" w:rsidRPr="00D70EC4" w:rsidRDefault="00845049" w:rsidP="00D70EC4">
      <w:pPr>
        <w:spacing w:after="0" w:line="240" w:lineRule="auto"/>
        <w:jc w:val="both"/>
        <w:rPr>
          <w:rFonts w:ascii="Times New Roman" w:hAnsi="Times New Roman" w:cs="Times New Roman"/>
          <w:sz w:val="28"/>
          <w:szCs w:val="28"/>
          <w:lang w:val="uk-UA"/>
        </w:rPr>
      </w:pPr>
      <w:r w:rsidRPr="00D70EC4">
        <w:rPr>
          <w:rFonts w:ascii="Times New Roman" w:hAnsi="Times New Roman" w:cs="Times New Roman"/>
          <w:sz w:val="28"/>
          <w:szCs w:val="28"/>
        </w:rPr>
        <w:t>Пільги з податку, що сплачується на відповідній території з об'єктів нежитлової нерухомості, встановлюються в залежності від майна, яке є об'єктом оподаткування.</w:t>
      </w:r>
    </w:p>
    <w:p w:rsidR="00845049" w:rsidRPr="00D70EC4" w:rsidRDefault="00845049" w:rsidP="00D70EC4">
      <w:pPr>
        <w:spacing w:after="0" w:line="240" w:lineRule="auto"/>
        <w:ind w:firstLine="720"/>
        <w:jc w:val="both"/>
        <w:rPr>
          <w:rFonts w:ascii="Times New Roman" w:hAnsi="Times New Roman" w:cs="Times New Roman"/>
          <w:sz w:val="28"/>
          <w:szCs w:val="28"/>
          <w:lang w:val="uk-UA"/>
        </w:rPr>
      </w:pPr>
      <w:r w:rsidRPr="00D70EC4">
        <w:rPr>
          <w:rFonts w:ascii="Times New Roman" w:hAnsi="Times New Roman" w:cs="Times New Roman"/>
          <w:sz w:val="28"/>
          <w:szCs w:val="28"/>
          <w:lang w:val="uk-UA"/>
        </w:rPr>
        <w:t xml:space="preserve">4.3 Визначення пільг платників податку в разі перебування об’єктів житлової </w:t>
      </w:r>
      <w:r w:rsidRPr="00D70EC4">
        <w:rPr>
          <w:rFonts w:ascii="Times New Roman" w:hAnsi="Times New Roman" w:cs="Times New Roman"/>
          <w:sz w:val="28"/>
          <w:szCs w:val="28"/>
          <w:lang w:val="uk-UA" w:eastAsia="uk-UA"/>
        </w:rPr>
        <w:t xml:space="preserve">та/або нежитлової </w:t>
      </w:r>
      <w:r w:rsidRPr="00D70EC4">
        <w:rPr>
          <w:rFonts w:ascii="Times New Roman" w:hAnsi="Times New Roman" w:cs="Times New Roman"/>
          <w:sz w:val="28"/>
          <w:szCs w:val="28"/>
          <w:lang w:val="uk-UA"/>
        </w:rPr>
        <w:t>нерухомості у спільній частковій або спільній сумісній власності кількох осіб:</w:t>
      </w:r>
    </w:p>
    <w:p w:rsidR="00845049" w:rsidRPr="00D70EC4" w:rsidRDefault="00845049" w:rsidP="00D70EC4">
      <w:pPr>
        <w:spacing w:after="0" w:line="240" w:lineRule="auto"/>
        <w:ind w:firstLine="720"/>
        <w:jc w:val="both"/>
        <w:rPr>
          <w:rFonts w:ascii="Times New Roman" w:hAnsi="Times New Roman" w:cs="Times New Roman"/>
          <w:sz w:val="28"/>
          <w:szCs w:val="28"/>
          <w:lang w:val="uk-UA"/>
        </w:rPr>
      </w:pPr>
      <w:r w:rsidRPr="00D70EC4">
        <w:rPr>
          <w:rFonts w:ascii="Times New Roman" w:hAnsi="Times New Roman" w:cs="Times New Roman"/>
          <w:sz w:val="28"/>
          <w:szCs w:val="28"/>
          <w:lang w:val="uk-UA"/>
        </w:rPr>
        <w:t xml:space="preserve">а). якщо об’єкт житлової </w:t>
      </w:r>
      <w:r w:rsidRPr="00D70EC4">
        <w:rPr>
          <w:rFonts w:ascii="Times New Roman" w:hAnsi="Times New Roman" w:cs="Times New Roman"/>
          <w:sz w:val="28"/>
          <w:szCs w:val="28"/>
          <w:lang w:val="uk-UA" w:eastAsia="uk-UA"/>
        </w:rPr>
        <w:t xml:space="preserve">та/або нежитлової </w:t>
      </w:r>
      <w:r w:rsidRPr="00D70EC4">
        <w:rPr>
          <w:rFonts w:ascii="Times New Roman" w:hAnsi="Times New Roman" w:cs="Times New Roman"/>
          <w:sz w:val="28"/>
          <w:szCs w:val="28"/>
          <w:lang w:val="uk-UA"/>
        </w:rPr>
        <w:t>нерухомості перебуває у спільній частковій власності кількох осіб, однією з яких є особа зазначена у п. 4.3.1. Додатку, то пільга застосовується лише за належну їй частку;</w:t>
      </w:r>
    </w:p>
    <w:p w:rsidR="00845049" w:rsidRPr="00D70EC4" w:rsidRDefault="00845049" w:rsidP="00D70EC4">
      <w:pPr>
        <w:spacing w:after="0" w:line="240" w:lineRule="auto"/>
        <w:ind w:firstLine="720"/>
        <w:jc w:val="both"/>
        <w:rPr>
          <w:rFonts w:ascii="Times New Roman" w:hAnsi="Times New Roman" w:cs="Times New Roman"/>
          <w:sz w:val="28"/>
          <w:szCs w:val="28"/>
          <w:lang w:val="uk-UA"/>
        </w:rPr>
      </w:pPr>
      <w:r w:rsidRPr="00D70EC4">
        <w:rPr>
          <w:rFonts w:ascii="Times New Roman" w:hAnsi="Times New Roman" w:cs="Times New Roman"/>
          <w:sz w:val="28"/>
          <w:szCs w:val="28"/>
          <w:lang w:val="uk-UA"/>
        </w:rPr>
        <w:t xml:space="preserve">б). якщо об’єкт житлової </w:t>
      </w:r>
      <w:r w:rsidRPr="00D70EC4">
        <w:rPr>
          <w:rFonts w:ascii="Times New Roman" w:hAnsi="Times New Roman" w:cs="Times New Roman"/>
          <w:sz w:val="28"/>
          <w:szCs w:val="28"/>
          <w:lang w:val="uk-UA" w:eastAsia="uk-UA"/>
        </w:rPr>
        <w:t xml:space="preserve">та/або нежитлової </w:t>
      </w:r>
      <w:r w:rsidRPr="00D70EC4">
        <w:rPr>
          <w:rFonts w:ascii="Times New Roman" w:hAnsi="Times New Roman" w:cs="Times New Roman"/>
          <w:sz w:val="28"/>
          <w:szCs w:val="28"/>
          <w:lang w:val="uk-UA"/>
        </w:rPr>
        <w:t>нерухомості перебуває у спільній сумісній власності кількох осіб, однією з яких є особа зазначена у п. 4.3.1. Додатку, але не поділений в натурі, то пільга застосовується лише у розмірі 50% від суми податку яка мала б бути сплачена у разі відсутності такої пільги;</w:t>
      </w:r>
    </w:p>
    <w:p w:rsidR="00845049" w:rsidRPr="00D70EC4" w:rsidRDefault="00845049" w:rsidP="00D70EC4">
      <w:pPr>
        <w:spacing w:after="0" w:line="240" w:lineRule="auto"/>
        <w:ind w:firstLine="720"/>
        <w:jc w:val="both"/>
        <w:rPr>
          <w:rFonts w:ascii="Times New Roman" w:hAnsi="Times New Roman" w:cs="Times New Roman"/>
          <w:color w:val="000000"/>
          <w:sz w:val="28"/>
          <w:szCs w:val="28"/>
          <w:lang w:val="uk-UA"/>
        </w:rPr>
      </w:pPr>
      <w:r w:rsidRPr="00D70EC4">
        <w:rPr>
          <w:rFonts w:ascii="Times New Roman" w:hAnsi="Times New Roman" w:cs="Times New Roman"/>
          <w:sz w:val="28"/>
          <w:szCs w:val="28"/>
          <w:lang w:val="uk-UA"/>
        </w:rPr>
        <w:t xml:space="preserve">в). якщо об’єкт житлової </w:t>
      </w:r>
      <w:r w:rsidRPr="00D70EC4">
        <w:rPr>
          <w:rFonts w:ascii="Times New Roman" w:hAnsi="Times New Roman" w:cs="Times New Roman"/>
          <w:sz w:val="28"/>
          <w:szCs w:val="28"/>
          <w:lang w:val="uk-UA" w:eastAsia="uk-UA"/>
        </w:rPr>
        <w:t xml:space="preserve">та/або нежитлової </w:t>
      </w:r>
      <w:r w:rsidRPr="00D70EC4">
        <w:rPr>
          <w:rFonts w:ascii="Times New Roman" w:hAnsi="Times New Roman" w:cs="Times New Roman"/>
          <w:sz w:val="28"/>
          <w:szCs w:val="28"/>
          <w:lang w:val="uk-UA"/>
        </w:rPr>
        <w:t>нерухомості перебуває у спільній сумісній власності кількох осіб, однією з яких є особа зазначена у п. 2.1. Додатку,</w:t>
      </w:r>
      <w:r w:rsidRPr="00D70EC4">
        <w:rPr>
          <w:rFonts w:ascii="Times New Roman" w:hAnsi="Times New Roman" w:cs="Times New Roman"/>
          <w:sz w:val="28"/>
          <w:szCs w:val="28"/>
        </w:rPr>
        <w:t xml:space="preserve"> і поділений між ними в натурі</w:t>
      </w:r>
      <w:r w:rsidRPr="00D70EC4">
        <w:rPr>
          <w:rFonts w:ascii="Times New Roman" w:hAnsi="Times New Roman" w:cs="Times New Roman"/>
          <w:sz w:val="28"/>
          <w:szCs w:val="28"/>
          <w:lang w:val="uk-UA"/>
        </w:rPr>
        <w:t xml:space="preserve">, то пільга застосовується лише </w:t>
      </w:r>
      <w:r w:rsidRPr="00D70EC4">
        <w:rPr>
          <w:rFonts w:ascii="Times New Roman" w:hAnsi="Times New Roman" w:cs="Times New Roman"/>
          <w:sz w:val="28"/>
          <w:szCs w:val="28"/>
        </w:rPr>
        <w:t>за належну їй частку</w:t>
      </w:r>
      <w:r w:rsidRPr="00D70EC4">
        <w:rPr>
          <w:rFonts w:ascii="Times New Roman" w:hAnsi="Times New Roman" w:cs="Times New Roman"/>
          <w:sz w:val="28"/>
          <w:szCs w:val="28"/>
          <w:lang w:val="uk-UA"/>
        </w:rPr>
        <w:t xml:space="preserve">. </w:t>
      </w:r>
    </w:p>
    <w:p w:rsidR="00845049" w:rsidRDefault="00845049" w:rsidP="00D70EC4">
      <w:pPr>
        <w:spacing w:after="0" w:line="240" w:lineRule="auto"/>
        <w:ind w:firstLine="708"/>
        <w:jc w:val="both"/>
        <w:rPr>
          <w:rFonts w:ascii="Times New Roman" w:hAnsi="Times New Roman" w:cs="Times New Roman"/>
          <w:color w:val="000000"/>
          <w:sz w:val="28"/>
          <w:szCs w:val="28"/>
          <w:lang w:val="uk-UA"/>
        </w:rPr>
      </w:pPr>
      <w:r w:rsidRPr="00D70EC4">
        <w:rPr>
          <w:rFonts w:ascii="Times New Roman" w:hAnsi="Times New Roman" w:cs="Times New Roman"/>
          <w:color w:val="000000"/>
          <w:sz w:val="28"/>
          <w:szCs w:val="28"/>
          <w:lang w:val="uk-UA"/>
        </w:rPr>
        <w:t xml:space="preserve">4.3.1  Звільнити від оподаткування об’єкти нежитлової нерухомості, що перебувають у власності релігійних організацій України, статути (положення) яких зареєстровані у встановленому законом порядку, та використовуються для забезпечення діяльності, передбаченої такими статутами, розташованих в межах </w:t>
      </w:r>
      <w:r>
        <w:rPr>
          <w:rFonts w:ascii="Times New Roman" w:hAnsi="Times New Roman" w:cs="Times New Roman"/>
          <w:color w:val="000000"/>
          <w:sz w:val="28"/>
          <w:szCs w:val="28"/>
          <w:lang w:val="uk-UA"/>
        </w:rPr>
        <w:t>Логвинської сільської ради.</w:t>
      </w:r>
    </w:p>
    <w:p w:rsidR="00845049" w:rsidRPr="00D70EC4" w:rsidRDefault="00845049" w:rsidP="00D70EC4">
      <w:pPr>
        <w:spacing w:after="0" w:line="240" w:lineRule="auto"/>
        <w:ind w:firstLine="708"/>
        <w:jc w:val="both"/>
        <w:rPr>
          <w:rFonts w:ascii="Times New Roman" w:hAnsi="Times New Roman" w:cs="Times New Roman"/>
          <w:b/>
          <w:bCs/>
          <w:color w:val="000000"/>
          <w:sz w:val="28"/>
          <w:szCs w:val="28"/>
          <w:lang w:val="uk-UA"/>
        </w:rPr>
      </w:pPr>
    </w:p>
    <w:p w:rsidR="00845049" w:rsidRPr="00D70EC4" w:rsidRDefault="00845049" w:rsidP="00D70EC4">
      <w:pPr>
        <w:pStyle w:val="ListParagraph"/>
        <w:numPr>
          <w:ilvl w:val="0"/>
          <w:numId w:val="1"/>
        </w:numPr>
        <w:spacing w:after="0" w:line="240" w:lineRule="auto"/>
        <w:jc w:val="both"/>
        <w:rPr>
          <w:rFonts w:ascii="Times New Roman" w:hAnsi="Times New Roman" w:cs="Times New Roman"/>
          <w:b/>
          <w:bCs/>
          <w:sz w:val="28"/>
          <w:szCs w:val="28"/>
          <w:lang w:val="uk-UA"/>
        </w:rPr>
      </w:pPr>
      <w:r w:rsidRPr="00D70EC4">
        <w:rPr>
          <w:rFonts w:ascii="Times New Roman" w:hAnsi="Times New Roman" w:cs="Times New Roman"/>
          <w:b/>
          <w:bCs/>
          <w:sz w:val="28"/>
          <w:szCs w:val="28"/>
        </w:rPr>
        <w:t>Ставка податку</w:t>
      </w:r>
    </w:p>
    <w:p w:rsidR="00845049" w:rsidRDefault="00845049" w:rsidP="00AC063A">
      <w:pPr>
        <w:spacing w:after="0" w:line="240" w:lineRule="auto"/>
        <w:jc w:val="both"/>
        <w:rPr>
          <w:rFonts w:ascii="Times New Roman" w:hAnsi="Times New Roman" w:cs="Times New Roman"/>
          <w:color w:val="000000"/>
          <w:sz w:val="28"/>
          <w:szCs w:val="28"/>
          <w:lang w:val="uk-UA"/>
        </w:rPr>
      </w:pPr>
      <w:r w:rsidRPr="00D70EC4">
        <w:rPr>
          <w:rFonts w:ascii="Times New Roman" w:hAnsi="Times New Roman" w:cs="Times New Roman"/>
          <w:color w:val="000000"/>
          <w:sz w:val="28"/>
          <w:szCs w:val="28"/>
          <w:lang w:val="uk-UA"/>
        </w:rPr>
        <w:t xml:space="preserve">5.1. Встановити ставку податку для об’єктів житлової нерухомості, що перебувають у власності фізичних та юридичних осіб, у розмірі </w:t>
      </w:r>
      <w:r w:rsidRPr="00D70EC4">
        <w:rPr>
          <w:rFonts w:ascii="Times New Roman" w:hAnsi="Times New Roman" w:cs="Times New Roman"/>
          <w:b/>
          <w:bCs/>
          <w:color w:val="000000"/>
          <w:sz w:val="28"/>
          <w:szCs w:val="28"/>
          <w:u w:val="single"/>
          <w:lang w:val="uk-UA"/>
        </w:rPr>
        <w:t>1 відсоток</w:t>
      </w:r>
      <w:r w:rsidRPr="00D70EC4">
        <w:rPr>
          <w:rFonts w:ascii="Times New Roman" w:hAnsi="Times New Roman" w:cs="Times New Roman"/>
          <w:color w:val="000000"/>
          <w:sz w:val="28"/>
          <w:szCs w:val="28"/>
          <w:lang w:val="uk-UA"/>
        </w:rPr>
        <w:t xml:space="preserve"> розміру мінімальної заробітної плати, встановленої законом на 1 січня звітного (податкового) року, за 1 кв. метр бази оподаткування.</w:t>
      </w:r>
    </w:p>
    <w:p w:rsidR="00845049" w:rsidRPr="00AC063A" w:rsidRDefault="00845049" w:rsidP="00AC063A">
      <w:pPr>
        <w:ind w:right="-284"/>
        <w:jc w:val="both"/>
        <w:rPr>
          <w:rFonts w:ascii="Times New Roman" w:hAnsi="Times New Roman" w:cs="Times New Roman"/>
          <w:sz w:val="28"/>
          <w:szCs w:val="28"/>
        </w:rPr>
      </w:pPr>
      <w:r>
        <w:rPr>
          <w:rFonts w:ascii="Times New Roman" w:hAnsi="Times New Roman" w:cs="Times New Roman"/>
          <w:sz w:val="28"/>
          <w:szCs w:val="28"/>
        </w:rPr>
        <w:t>5.1.1.</w:t>
      </w:r>
      <w:r w:rsidRPr="00AC063A">
        <w:rPr>
          <w:rFonts w:ascii="Times New Roman" w:hAnsi="Times New Roman" w:cs="Times New Roman"/>
          <w:sz w:val="28"/>
          <w:szCs w:val="28"/>
        </w:rPr>
        <w:t>Встановити плату в розмірі 25000 гривень на рік для квартир та будинків площею 300</w:t>
      </w:r>
      <w:r>
        <w:rPr>
          <w:rFonts w:ascii="Times New Roman" w:hAnsi="Times New Roman" w:cs="Times New Roman"/>
          <w:sz w:val="28"/>
          <w:szCs w:val="28"/>
        </w:rPr>
        <w:t xml:space="preserve"> кв. м. та 500 кв.м. відповідно</w:t>
      </w:r>
      <w:r w:rsidRPr="00AC063A">
        <w:rPr>
          <w:rFonts w:ascii="Times New Roman" w:hAnsi="Times New Roman" w:cs="Times New Roman"/>
          <w:sz w:val="28"/>
          <w:szCs w:val="28"/>
        </w:rPr>
        <w:t>.</w:t>
      </w:r>
    </w:p>
    <w:p w:rsidR="00845049" w:rsidRPr="00D70EC4" w:rsidRDefault="00845049" w:rsidP="00D70EC4">
      <w:pPr>
        <w:spacing w:after="0" w:line="240" w:lineRule="auto"/>
        <w:ind w:left="360"/>
        <w:jc w:val="both"/>
        <w:rPr>
          <w:rFonts w:ascii="Times New Roman" w:hAnsi="Times New Roman" w:cs="Times New Roman"/>
          <w:color w:val="000000"/>
          <w:sz w:val="28"/>
          <w:szCs w:val="28"/>
          <w:lang w:val="uk-UA"/>
        </w:rPr>
      </w:pPr>
    </w:p>
    <w:p w:rsidR="00845049" w:rsidRDefault="00845049" w:rsidP="00D70EC4">
      <w:pPr>
        <w:spacing w:after="0" w:line="240" w:lineRule="auto"/>
        <w:jc w:val="both"/>
        <w:rPr>
          <w:rFonts w:ascii="Times New Roman" w:hAnsi="Times New Roman" w:cs="Times New Roman"/>
          <w:color w:val="000000"/>
          <w:sz w:val="28"/>
          <w:szCs w:val="28"/>
          <w:lang w:val="uk-UA"/>
        </w:rPr>
      </w:pPr>
      <w:r w:rsidRPr="00D70EC4">
        <w:rPr>
          <w:rFonts w:ascii="Times New Roman" w:hAnsi="Times New Roman" w:cs="Times New Roman"/>
          <w:color w:val="000000"/>
          <w:sz w:val="28"/>
          <w:szCs w:val="28"/>
          <w:lang w:val="uk-UA"/>
        </w:rPr>
        <w:t>5.2. Встановити ставку податку для об’єктів нежитлової нерухомості, що перебувають у власності</w:t>
      </w:r>
      <w:r>
        <w:rPr>
          <w:rFonts w:ascii="Times New Roman" w:hAnsi="Times New Roman" w:cs="Times New Roman"/>
          <w:color w:val="000000"/>
          <w:sz w:val="28"/>
          <w:szCs w:val="28"/>
          <w:lang w:val="uk-UA"/>
        </w:rPr>
        <w:t xml:space="preserve"> фізичних та  юридичних осіб в залежності від типу об’єкта нежитлової нерухомості, а саме:</w:t>
      </w:r>
    </w:p>
    <w:p w:rsidR="00845049" w:rsidRDefault="00845049" w:rsidP="001400DA">
      <w:pPr>
        <w:spacing w:after="0" w:line="240" w:lineRule="auto"/>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       а) будівлі  готельні – готелі, мотелі,кемпінги,ресторани та бари, туристичні бази, гірськи притулки, табори для відпочинку -  у розмірі </w:t>
      </w:r>
    </w:p>
    <w:p w:rsidR="00845049" w:rsidRDefault="00845049" w:rsidP="001400DA">
      <w:pPr>
        <w:spacing w:after="0" w:line="240" w:lineRule="auto"/>
        <w:jc w:val="both"/>
        <w:rPr>
          <w:rFonts w:ascii="Times New Roman" w:hAnsi="Times New Roman" w:cs="Times New Roman"/>
          <w:color w:val="000000"/>
          <w:sz w:val="28"/>
          <w:szCs w:val="28"/>
          <w:lang w:val="uk-UA"/>
        </w:rPr>
      </w:pPr>
      <w:r w:rsidRPr="00D70EC4">
        <w:rPr>
          <w:rFonts w:ascii="Times New Roman" w:hAnsi="Times New Roman" w:cs="Times New Roman"/>
          <w:b/>
          <w:bCs/>
          <w:color w:val="000000"/>
          <w:sz w:val="28"/>
          <w:szCs w:val="28"/>
          <w:u w:val="single"/>
          <w:lang w:val="uk-UA"/>
        </w:rPr>
        <w:t>1 відсоток</w:t>
      </w:r>
      <w:r w:rsidRPr="00D70EC4">
        <w:rPr>
          <w:rFonts w:ascii="Times New Roman" w:hAnsi="Times New Roman" w:cs="Times New Roman"/>
          <w:color w:val="000000"/>
          <w:sz w:val="28"/>
          <w:szCs w:val="28"/>
          <w:lang w:val="uk-UA"/>
        </w:rPr>
        <w:t xml:space="preserve"> розміру мінімальної заробітної плати, встановленої законом на 1 січня звітного (податкового) року, за 1 кв. метр</w:t>
      </w:r>
      <w:r>
        <w:rPr>
          <w:rFonts w:ascii="Times New Roman" w:hAnsi="Times New Roman" w:cs="Times New Roman"/>
          <w:color w:val="000000"/>
          <w:sz w:val="28"/>
          <w:szCs w:val="28"/>
          <w:lang w:val="uk-UA"/>
        </w:rPr>
        <w:t xml:space="preserve"> бази оподаткування;</w:t>
      </w:r>
    </w:p>
    <w:p w:rsidR="00845049" w:rsidRDefault="00845049" w:rsidP="001400DA">
      <w:pPr>
        <w:spacing w:after="0" w:line="240" w:lineRule="auto"/>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       б) будівлі офісні  - будівлі фінансового обслуговування, адміністративно – побутові будівлі, будівлі для конторських та адміністративних цілей – у розмірі  </w:t>
      </w:r>
      <w:r w:rsidRPr="00D70EC4">
        <w:rPr>
          <w:rFonts w:ascii="Times New Roman" w:hAnsi="Times New Roman" w:cs="Times New Roman"/>
          <w:b/>
          <w:bCs/>
          <w:color w:val="000000"/>
          <w:sz w:val="28"/>
          <w:szCs w:val="28"/>
          <w:u w:val="single"/>
          <w:lang w:val="uk-UA"/>
        </w:rPr>
        <w:t>1 відсоток</w:t>
      </w:r>
      <w:r w:rsidRPr="00D70EC4">
        <w:rPr>
          <w:rFonts w:ascii="Times New Roman" w:hAnsi="Times New Roman" w:cs="Times New Roman"/>
          <w:color w:val="000000"/>
          <w:sz w:val="28"/>
          <w:szCs w:val="28"/>
          <w:lang w:val="uk-UA"/>
        </w:rPr>
        <w:t xml:space="preserve"> розміру мінімальної заробітної плати, встановленої законом на 1 січня звітного (податкового) року, за 1 кв. метр</w:t>
      </w:r>
      <w:r>
        <w:rPr>
          <w:rFonts w:ascii="Times New Roman" w:hAnsi="Times New Roman" w:cs="Times New Roman"/>
          <w:color w:val="000000"/>
          <w:sz w:val="28"/>
          <w:szCs w:val="28"/>
          <w:lang w:val="uk-UA"/>
        </w:rPr>
        <w:t xml:space="preserve"> бази оподаткування;</w:t>
      </w:r>
    </w:p>
    <w:p w:rsidR="00845049" w:rsidRDefault="00845049" w:rsidP="001400DA">
      <w:pPr>
        <w:spacing w:after="0" w:line="240" w:lineRule="auto"/>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       в) будівлі торгівельні – торгові центри, універмаги, магазини, криті ринки, павільйони та зали для ярмарків, станції технічного обслуговування автомобілів, їдальні, кафе, закусочні, бази та склади підприємств торгівлі й  громадського харчування, будівлі підприємств побутового обслуговування - у розмірі </w:t>
      </w:r>
      <w:r w:rsidRPr="00D70EC4">
        <w:rPr>
          <w:rFonts w:ascii="Times New Roman" w:hAnsi="Times New Roman" w:cs="Times New Roman"/>
          <w:b/>
          <w:bCs/>
          <w:color w:val="000000"/>
          <w:sz w:val="28"/>
          <w:szCs w:val="28"/>
          <w:u w:val="single"/>
          <w:lang w:val="uk-UA"/>
        </w:rPr>
        <w:t>1 відсоток</w:t>
      </w:r>
      <w:r w:rsidRPr="00D70EC4">
        <w:rPr>
          <w:rFonts w:ascii="Times New Roman" w:hAnsi="Times New Roman" w:cs="Times New Roman"/>
          <w:color w:val="000000"/>
          <w:sz w:val="28"/>
          <w:szCs w:val="28"/>
          <w:lang w:val="uk-UA"/>
        </w:rPr>
        <w:t xml:space="preserve"> розміру мінімальної заробітної плати, встановленої законом на 1 січня звітного (податкового) року, за 1 кв. метр</w:t>
      </w:r>
      <w:r>
        <w:rPr>
          <w:rFonts w:ascii="Times New Roman" w:hAnsi="Times New Roman" w:cs="Times New Roman"/>
          <w:color w:val="000000"/>
          <w:sz w:val="28"/>
          <w:szCs w:val="28"/>
          <w:lang w:val="uk-UA"/>
        </w:rPr>
        <w:t xml:space="preserve"> бази оподаткування;</w:t>
      </w:r>
    </w:p>
    <w:p w:rsidR="00845049" w:rsidRDefault="00845049" w:rsidP="009578B0">
      <w:pPr>
        <w:spacing w:after="0" w:line="240" w:lineRule="auto"/>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        г) гаражі  - гаражі (наземні й підземні) та криті автостоянки  - у розмірі</w:t>
      </w:r>
    </w:p>
    <w:p w:rsidR="00845049" w:rsidRDefault="00845049" w:rsidP="009578B0">
      <w:pPr>
        <w:spacing w:after="0" w:line="240" w:lineRule="auto"/>
        <w:jc w:val="both"/>
        <w:rPr>
          <w:rFonts w:ascii="Times New Roman" w:hAnsi="Times New Roman" w:cs="Times New Roman"/>
          <w:color w:val="000000"/>
          <w:sz w:val="28"/>
          <w:szCs w:val="28"/>
          <w:lang w:val="uk-UA"/>
        </w:rPr>
      </w:pPr>
      <w:r w:rsidRPr="00D70EC4">
        <w:rPr>
          <w:rFonts w:ascii="Times New Roman" w:hAnsi="Times New Roman" w:cs="Times New Roman"/>
          <w:b/>
          <w:bCs/>
          <w:color w:val="000000"/>
          <w:sz w:val="28"/>
          <w:szCs w:val="28"/>
          <w:u w:val="single"/>
          <w:lang w:val="uk-UA"/>
        </w:rPr>
        <w:t>1 відсоток</w:t>
      </w:r>
      <w:r w:rsidRPr="00D70EC4">
        <w:rPr>
          <w:rFonts w:ascii="Times New Roman" w:hAnsi="Times New Roman" w:cs="Times New Roman"/>
          <w:color w:val="000000"/>
          <w:sz w:val="28"/>
          <w:szCs w:val="28"/>
          <w:lang w:val="uk-UA"/>
        </w:rPr>
        <w:t xml:space="preserve"> розміру мінімальної заробітної плати, встановленої законом на 1 січня звітного (податкового) року, за 1 кв. метр</w:t>
      </w:r>
      <w:r>
        <w:rPr>
          <w:rFonts w:ascii="Times New Roman" w:hAnsi="Times New Roman" w:cs="Times New Roman"/>
          <w:color w:val="000000"/>
          <w:sz w:val="28"/>
          <w:szCs w:val="28"/>
          <w:lang w:val="uk-UA"/>
        </w:rPr>
        <w:t xml:space="preserve"> бази оподаткування;</w:t>
      </w:r>
    </w:p>
    <w:p w:rsidR="00845049" w:rsidRDefault="00845049" w:rsidP="009578B0">
      <w:pPr>
        <w:spacing w:after="0" w:line="240" w:lineRule="auto"/>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       д)  будівлі промислові та склади – у розмірі </w:t>
      </w:r>
      <w:r w:rsidRPr="00D70EC4">
        <w:rPr>
          <w:rFonts w:ascii="Times New Roman" w:hAnsi="Times New Roman" w:cs="Times New Roman"/>
          <w:b/>
          <w:bCs/>
          <w:color w:val="000000"/>
          <w:sz w:val="28"/>
          <w:szCs w:val="28"/>
          <w:u w:val="single"/>
          <w:lang w:val="uk-UA"/>
        </w:rPr>
        <w:t>1</w:t>
      </w:r>
      <w:r>
        <w:rPr>
          <w:rFonts w:ascii="Times New Roman" w:hAnsi="Times New Roman" w:cs="Times New Roman"/>
          <w:b/>
          <w:bCs/>
          <w:color w:val="000000"/>
          <w:sz w:val="28"/>
          <w:szCs w:val="28"/>
          <w:u w:val="single"/>
          <w:lang w:val="uk-UA"/>
        </w:rPr>
        <w:t>,5</w:t>
      </w:r>
      <w:r w:rsidRPr="00D70EC4">
        <w:rPr>
          <w:rFonts w:ascii="Times New Roman" w:hAnsi="Times New Roman" w:cs="Times New Roman"/>
          <w:b/>
          <w:bCs/>
          <w:color w:val="000000"/>
          <w:sz w:val="28"/>
          <w:szCs w:val="28"/>
          <w:u w:val="single"/>
          <w:lang w:val="uk-UA"/>
        </w:rPr>
        <w:t xml:space="preserve"> відсоток</w:t>
      </w:r>
      <w:r w:rsidRPr="00D70EC4">
        <w:rPr>
          <w:rFonts w:ascii="Times New Roman" w:hAnsi="Times New Roman" w:cs="Times New Roman"/>
          <w:color w:val="000000"/>
          <w:sz w:val="28"/>
          <w:szCs w:val="28"/>
          <w:lang w:val="uk-UA"/>
        </w:rPr>
        <w:t xml:space="preserve"> розміру мінімальної заробітної плати, встановленої законом на 1 січня звітного (податкового) року, за 1 кв. метр</w:t>
      </w:r>
      <w:r>
        <w:rPr>
          <w:rFonts w:ascii="Times New Roman" w:hAnsi="Times New Roman" w:cs="Times New Roman"/>
          <w:color w:val="000000"/>
          <w:sz w:val="28"/>
          <w:szCs w:val="28"/>
          <w:lang w:val="uk-UA"/>
        </w:rPr>
        <w:t xml:space="preserve"> бази оподаткування;</w:t>
      </w:r>
    </w:p>
    <w:p w:rsidR="00845049" w:rsidRDefault="00845049" w:rsidP="009578B0">
      <w:pPr>
        <w:spacing w:after="0" w:line="240" w:lineRule="auto"/>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       е) будівлі для публічних виступів  (казино, ігорні будинки) – у розмірі</w:t>
      </w:r>
    </w:p>
    <w:p w:rsidR="00845049" w:rsidRDefault="00845049" w:rsidP="009578B0">
      <w:pPr>
        <w:spacing w:after="0" w:line="240" w:lineRule="auto"/>
        <w:jc w:val="both"/>
        <w:rPr>
          <w:rFonts w:ascii="Times New Roman" w:hAnsi="Times New Roman" w:cs="Times New Roman"/>
          <w:color w:val="000000"/>
          <w:sz w:val="28"/>
          <w:szCs w:val="28"/>
          <w:lang w:val="uk-UA"/>
        </w:rPr>
      </w:pPr>
      <w:r w:rsidRPr="00D70EC4">
        <w:rPr>
          <w:rFonts w:ascii="Times New Roman" w:hAnsi="Times New Roman" w:cs="Times New Roman"/>
          <w:b/>
          <w:bCs/>
          <w:color w:val="000000"/>
          <w:sz w:val="28"/>
          <w:szCs w:val="28"/>
          <w:u w:val="single"/>
          <w:lang w:val="uk-UA"/>
        </w:rPr>
        <w:t>1</w:t>
      </w:r>
      <w:r>
        <w:rPr>
          <w:rFonts w:ascii="Times New Roman" w:hAnsi="Times New Roman" w:cs="Times New Roman"/>
          <w:b/>
          <w:bCs/>
          <w:color w:val="000000"/>
          <w:sz w:val="28"/>
          <w:szCs w:val="28"/>
          <w:u w:val="single"/>
          <w:lang w:val="uk-UA"/>
        </w:rPr>
        <w:t xml:space="preserve">,5 </w:t>
      </w:r>
      <w:r w:rsidRPr="00D70EC4">
        <w:rPr>
          <w:rFonts w:ascii="Times New Roman" w:hAnsi="Times New Roman" w:cs="Times New Roman"/>
          <w:b/>
          <w:bCs/>
          <w:color w:val="000000"/>
          <w:sz w:val="28"/>
          <w:szCs w:val="28"/>
          <w:u w:val="single"/>
          <w:lang w:val="uk-UA"/>
        </w:rPr>
        <w:t xml:space="preserve"> відсоток</w:t>
      </w:r>
      <w:r w:rsidRPr="00D70EC4">
        <w:rPr>
          <w:rFonts w:ascii="Times New Roman" w:hAnsi="Times New Roman" w:cs="Times New Roman"/>
          <w:color w:val="000000"/>
          <w:sz w:val="28"/>
          <w:szCs w:val="28"/>
          <w:lang w:val="uk-UA"/>
        </w:rPr>
        <w:t xml:space="preserve"> розміру мінімальної заробітної плати, встановленої законом на 1 січня звітного (податкового) року, за 1 кв. метр</w:t>
      </w:r>
      <w:r>
        <w:rPr>
          <w:rFonts w:ascii="Times New Roman" w:hAnsi="Times New Roman" w:cs="Times New Roman"/>
          <w:color w:val="000000"/>
          <w:sz w:val="28"/>
          <w:szCs w:val="28"/>
          <w:lang w:val="uk-UA"/>
        </w:rPr>
        <w:t xml:space="preserve"> бази оподаткування;</w:t>
      </w:r>
    </w:p>
    <w:p w:rsidR="00845049" w:rsidRDefault="00845049" w:rsidP="009578B0">
      <w:pPr>
        <w:spacing w:after="0" w:line="240" w:lineRule="auto"/>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       є) господарські (присадибні) будівлі – допоміжні (нежитлові) приміщення, до яких належать сараї, хліви,гаражі, літні кухні, майстерні, вбиральні, погреби, навіси, котельні, бойлерні, трансформаторні підстанції тощо, -  у розмірі </w:t>
      </w:r>
      <w:r w:rsidRPr="009578B0">
        <w:rPr>
          <w:rFonts w:ascii="Times New Roman" w:hAnsi="Times New Roman" w:cs="Times New Roman"/>
          <w:b/>
          <w:bCs/>
          <w:color w:val="000000"/>
          <w:sz w:val="28"/>
          <w:szCs w:val="28"/>
          <w:u w:val="single"/>
          <w:lang w:val="uk-UA"/>
        </w:rPr>
        <w:t xml:space="preserve">0 </w:t>
      </w:r>
      <w:r w:rsidRPr="00D70EC4">
        <w:rPr>
          <w:rFonts w:ascii="Times New Roman" w:hAnsi="Times New Roman" w:cs="Times New Roman"/>
          <w:b/>
          <w:bCs/>
          <w:color w:val="000000"/>
          <w:sz w:val="28"/>
          <w:szCs w:val="28"/>
          <w:u w:val="single"/>
          <w:lang w:val="uk-UA"/>
        </w:rPr>
        <w:t>відсоток</w:t>
      </w:r>
      <w:r w:rsidRPr="00D70EC4">
        <w:rPr>
          <w:rFonts w:ascii="Times New Roman" w:hAnsi="Times New Roman" w:cs="Times New Roman"/>
          <w:color w:val="000000"/>
          <w:sz w:val="28"/>
          <w:szCs w:val="28"/>
          <w:lang w:val="uk-UA"/>
        </w:rPr>
        <w:t xml:space="preserve"> розміру мінімальної заробітної плати, встановленої законом на 1 січня звітного (податкового) року, за 1 кв. метр</w:t>
      </w:r>
      <w:r>
        <w:rPr>
          <w:rFonts w:ascii="Times New Roman" w:hAnsi="Times New Roman" w:cs="Times New Roman"/>
          <w:color w:val="000000"/>
          <w:sz w:val="28"/>
          <w:szCs w:val="28"/>
          <w:lang w:val="uk-UA"/>
        </w:rPr>
        <w:t xml:space="preserve"> бази оподаткування;</w:t>
      </w:r>
    </w:p>
    <w:p w:rsidR="00845049" w:rsidRDefault="00845049" w:rsidP="001400DA">
      <w:pPr>
        <w:spacing w:after="0" w:line="240" w:lineRule="auto"/>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ж) інші будівлі – у розмірі </w:t>
      </w:r>
      <w:r w:rsidRPr="00D70EC4">
        <w:rPr>
          <w:rFonts w:ascii="Times New Roman" w:hAnsi="Times New Roman" w:cs="Times New Roman"/>
          <w:b/>
          <w:bCs/>
          <w:color w:val="000000"/>
          <w:sz w:val="28"/>
          <w:szCs w:val="28"/>
          <w:u w:val="single"/>
          <w:lang w:val="uk-UA"/>
        </w:rPr>
        <w:t>1 відсоток</w:t>
      </w:r>
      <w:r w:rsidRPr="00D70EC4">
        <w:rPr>
          <w:rFonts w:ascii="Times New Roman" w:hAnsi="Times New Roman" w:cs="Times New Roman"/>
          <w:color w:val="000000"/>
          <w:sz w:val="28"/>
          <w:szCs w:val="28"/>
          <w:lang w:val="uk-UA"/>
        </w:rPr>
        <w:t xml:space="preserve"> розміру мінімальної заробітної плати, встановленої законом на 1 січня звітного (податкового) року, за 1 кв. метр бази оподаткування.</w:t>
      </w:r>
    </w:p>
    <w:p w:rsidR="00845049" w:rsidRPr="00D70EC4" w:rsidRDefault="00845049" w:rsidP="00D70EC4">
      <w:pPr>
        <w:spacing w:after="0" w:line="240" w:lineRule="auto"/>
        <w:jc w:val="both"/>
        <w:rPr>
          <w:rFonts w:ascii="Times New Roman" w:hAnsi="Times New Roman" w:cs="Times New Roman"/>
          <w:b/>
          <w:bCs/>
          <w:sz w:val="28"/>
          <w:szCs w:val="28"/>
          <w:lang w:val="uk-UA"/>
        </w:rPr>
      </w:pPr>
    </w:p>
    <w:p w:rsidR="00845049" w:rsidRPr="00D70EC4" w:rsidRDefault="00845049" w:rsidP="00D70EC4">
      <w:pPr>
        <w:spacing w:after="0" w:line="240" w:lineRule="auto"/>
        <w:jc w:val="both"/>
        <w:rPr>
          <w:rFonts w:ascii="Times New Roman" w:hAnsi="Times New Roman" w:cs="Times New Roman"/>
          <w:b/>
          <w:bCs/>
          <w:sz w:val="28"/>
          <w:szCs w:val="28"/>
        </w:rPr>
      </w:pPr>
      <w:r w:rsidRPr="00D70EC4">
        <w:rPr>
          <w:rFonts w:ascii="Times New Roman" w:hAnsi="Times New Roman" w:cs="Times New Roman"/>
          <w:b/>
          <w:bCs/>
          <w:sz w:val="28"/>
          <w:szCs w:val="28"/>
          <w:lang w:val="uk-UA"/>
        </w:rPr>
        <w:t xml:space="preserve">             6</w:t>
      </w:r>
      <w:r w:rsidRPr="00D70EC4">
        <w:rPr>
          <w:rFonts w:ascii="Times New Roman" w:hAnsi="Times New Roman" w:cs="Times New Roman"/>
          <w:b/>
          <w:bCs/>
          <w:sz w:val="28"/>
          <w:szCs w:val="28"/>
        </w:rPr>
        <w:t>.Податковий період</w:t>
      </w:r>
    </w:p>
    <w:p w:rsidR="00845049" w:rsidRDefault="00845049" w:rsidP="00D70EC4">
      <w:pPr>
        <w:spacing w:after="0" w:line="240" w:lineRule="auto"/>
        <w:jc w:val="both"/>
        <w:rPr>
          <w:rFonts w:ascii="Times New Roman" w:hAnsi="Times New Roman" w:cs="Times New Roman"/>
          <w:sz w:val="28"/>
          <w:szCs w:val="28"/>
          <w:lang w:val="uk-UA"/>
        </w:rPr>
      </w:pPr>
      <w:r w:rsidRPr="00D70EC4">
        <w:rPr>
          <w:rFonts w:ascii="Times New Roman" w:hAnsi="Times New Roman" w:cs="Times New Roman"/>
          <w:sz w:val="28"/>
          <w:szCs w:val="28"/>
          <w:lang w:val="uk-UA"/>
        </w:rPr>
        <w:t>6</w:t>
      </w:r>
      <w:r w:rsidRPr="00D70EC4">
        <w:rPr>
          <w:rFonts w:ascii="Times New Roman" w:hAnsi="Times New Roman" w:cs="Times New Roman"/>
          <w:sz w:val="28"/>
          <w:szCs w:val="28"/>
        </w:rPr>
        <w:t>.1. Базовий податковий (звітний) період дорівнює календарному року.</w:t>
      </w:r>
    </w:p>
    <w:p w:rsidR="00845049" w:rsidRPr="00CD1343" w:rsidRDefault="00845049" w:rsidP="00D70EC4">
      <w:pPr>
        <w:spacing w:after="0" w:line="240" w:lineRule="auto"/>
        <w:jc w:val="both"/>
        <w:rPr>
          <w:rFonts w:ascii="Times New Roman" w:hAnsi="Times New Roman" w:cs="Times New Roman"/>
          <w:sz w:val="28"/>
          <w:szCs w:val="28"/>
          <w:lang w:val="uk-UA"/>
        </w:rPr>
      </w:pPr>
    </w:p>
    <w:p w:rsidR="00845049" w:rsidRPr="00D70EC4" w:rsidRDefault="00845049" w:rsidP="00D70EC4">
      <w:pPr>
        <w:spacing w:after="0" w:line="240" w:lineRule="auto"/>
        <w:jc w:val="both"/>
        <w:rPr>
          <w:rFonts w:ascii="Times New Roman" w:hAnsi="Times New Roman" w:cs="Times New Roman"/>
          <w:b/>
          <w:bCs/>
          <w:sz w:val="28"/>
          <w:szCs w:val="28"/>
          <w:lang w:val="uk-UA"/>
        </w:rPr>
      </w:pPr>
      <w:r w:rsidRPr="00D70EC4">
        <w:rPr>
          <w:rFonts w:ascii="Times New Roman" w:hAnsi="Times New Roman" w:cs="Times New Roman"/>
          <w:b/>
          <w:bCs/>
          <w:sz w:val="28"/>
          <w:szCs w:val="28"/>
          <w:lang w:val="uk-UA"/>
        </w:rPr>
        <w:t xml:space="preserve">           7. Порядок обчислення суми податку</w:t>
      </w:r>
    </w:p>
    <w:p w:rsidR="00845049" w:rsidRPr="00D70EC4" w:rsidRDefault="00845049" w:rsidP="00D70EC4">
      <w:pPr>
        <w:spacing w:after="0" w:line="240" w:lineRule="auto"/>
        <w:jc w:val="both"/>
        <w:rPr>
          <w:rFonts w:ascii="Times New Roman" w:hAnsi="Times New Roman" w:cs="Times New Roman"/>
          <w:sz w:val="28"/>
          <w:szCs w:val="28"/>
          <w:lang w:val="uk-UA"/>
        </w:rPr>
      </w:pPr>
      <w:r w:rsidRPr="00D70EC4">
        <w:rPr>
          <w:rFonts w:ascii="Times New Roman" w:hAnsi="Times New Roman" w:cs="Times New Roman"/>
          <w:sz w:val="28"/>
          <w:szCs w:val="28"/>
          <w:lang w:val="uk-UA"/>
        </w:rPr>
        <w:t>7.1. Обчислення суми податку з об'єкта/об'єктів житлової нерухомості, які перебувають у власності фізичних осіб, здійснюється контролюючим органом за місцем податкової адреси (місцем реєстрації) власника такої нерухомості у такому порядку:</w:t>
      </w:r>
    </w:p>
    <w:p w:rsidR="00845049" w:rsidRPr="00D70EC4" w:rsidRDefault="00845049" w:rsidP="00D70EC4">
      <w:pPr>
        <w:spacing w:after="0" w:line="240" w:lineRule="auto"/>
        <w:jc w:val="both"/>
        <w:rPr>
          <w:rFonts w:ascii="Times New Roman" w:hAnsi="Times New Roman" w:cs="Times New Roman"/>
          <w:sz w:val="28"/>
          <w:szCs w:val="28"/>
          <w:lang w:val="uk-UA"/>
        </w:rPr>
      </w:pPr>
      <w:r w:rsidRPr="00D70EC4">
        <w:rPr>
          <w:rFonts w:ascii="Times New Roman" w:hAnsi="Times New Roman" w:cs="Times New Roman"/>
          <w:sz w:val="28"/>
          <w:szCs w:val="28"/>
          <w:lang w:val="uk-UA"/>
        </w:rPr>
        <w:t>а) за наявності у власності платника податку одного об'єкта житлової нерухомості, в тому числі його частки, податок обчислюється, виходячи з бази оподаткування, зменшеної відповідно до підпунктів "а" або "б" підпункту 266.4.1 пункту 266.4 Податкового кодексу, та пільги органів місцевого самоврядування з неоподатковуваної площі таких об'єктів (у разі її встановлення) та відповідної ставки податку;</w:t>
      </w:r>
    </w:p>
    <w:p w:rsidR="00845049" w:rsidRPr="00D70EC4" w:rsidRDefault="00845049" w:rsidP="00D70EC4">
      <w:pPr>
        <w:spacing w:after="0" w:line="240" w:lineRule="auto"/>
        <w:jc w:val="both"/>
        <w:rPr>
          <w:rFonts w:ascii="Times New Roman" w:hAnsi="Times New Roman" w:cs="Times New Roman"/>
          <w:sz w:val="28"/>
          <w:szCs w:val="28"/>
          <w:lang w:val="uk-UA"/>
        </w:rPr>
      </w:pPr>
      <w:r w:rsidRPr="00D70EC4">
        <w:rPr>
          <w:rFonts w:ascii="Times New Roman" w:hAnsi="Times New Roman" w:cs="Times New Roman"/>
          <w:sz w:val="28"/>
          <w:szCs w:val="28"/>
          <w:lang w:val="uk-UA"/>
        </w:rPr>
        <w:t>б) за наявності у власності платника податку більше одного об'єкта житлової нерухомості одного типу, в тому числі їх часток, податок обчислюється виходячи із сумарної загальної площі таких об'єктів зменшеної відповідно до підпунктів "а" або "б" підпункту 266.4.1 пункту 266.4 Податкового кодексу України та пільги органів місцевого самоврядування з неоподатковуваної площі таких об'єктів (у разі її встановлення), та відповідної ставки податку;</w:t>
      </w:r>
    </w:p>
    <w:p w:rsidR="00845049" w:rsidRPr="00D70EC4" w:rsidRDefault="00845049" w:rsidP="00D70EC4">
      <w:pPr>
        <w:spacing w:after="0" w:line="240" w:lineRule="auto"/>
        <w:jc w:val="both"/>
        <w:rPr>
          <w:rFonts w:ascii="Times New Roman" w:hAnsi="Times New Roman" w:cs="Times New Roman"/>
          <w:sz w:val="28"/>
          <w:szCs w:val="28"/>
          <w:lang w:val="uk-UA"/>
        </w:rPr>
      </w:pPr>
      <w:r w:rsidRPr="00D70EC4">
        <w:rPr>
          <w:rFonts w:ascii="Times New Roman" w:hAnsi="Times New Roman" w:cs="Times New Roman"/>
          <w:sz w:val="28"/>
          <w:szCs w:val="28"/>
          <w:lang w:val="uk-UA"/>
        </w:rPr>
        <w:t>в) за наявності у власності платника податку об'єктів житлової нерухомості різних видів, у тому числі їх часток, податок обчислюється виходячи із сумарної загальної площі таких об'єктів, зменшеної відповідно до підпункту "в" підпункту 266.4.1 пункту 266.4 Податкового кодексу України та пільги органів місцевого самоврядування з неоподатковуваної площі таких об'єктів (у разі її встановлення), та відповідної ставки податку;</w:t>
      </w:r>
    </w:p>
    <w:p w:rsidR="00845049" w:rsidRDefault="00845049" w:rsidP="00CD1343">
      <w:pPr>
        <w:spacing w:after="0" w:line="240" w:lineRule="auto"/>
        <w:jc w:val="both"/>
        <w:rPr>
          <w:rFonts w:ascii="Times New Roman" w:hAnsi="Times New Roman" w:cs="Times New Roman"/>
          <w:sz w:val="28"/>
          <w:szCs w:val="28"/>
          <w:lang w:val="uk-UA"/>
        </w:rPr>
      </w:pPr>
      <w:r w:rsidRPr="00D70EC4">
        <w:rPr>
          <w:rFonts w:ascii="Times New Roman" w:hAnsi="Times New Roman" w:cs="Times New Roman"/>
          <w:sz w:val="28"/>
          <w:szCs w:val="28"/>
          <w:lang w:val="uk-UA"/>
        </w:rPr>
        <w:t>г) сума податку, обчислена з урахуванням підпунктів 2 і 3 цього підпункту, розподіляється контролюючим органом пропорційно до питомої ваги загальної площі кожного з об'єктів житлової нерухомості.</w:t>
      </w:r>
    </w:p>
    <w:p w:rsidR="00845049" w:rsidRPr="00D70EC4" w:rsidRDefault="00845049" w:rsidP="00CD1343">
      <w:pPr>
        <w:spacing w:after="0" w:line="240" w:lineRule="auto"/>
        <w:jc w:val="both"/>
        <w:rPr>
          <w:rFonts w:ascii="Times New Roman" w:hAnsi="Times New Roman" w:cs="Times New Roman"/>
          <w:sz w:val="28"/>
          <w:szCs w:val="28"/>
          <w:lang w:val="uk-UA"/>
        </w:rPr>
      </w:pPr>
      <w:r w:rsidRPr="00D70EC4">
        <w:rPr>
          <w:rFonts w:ascii="Times New Roman" w:hAnsi="Times New Roman" w:cs="Times New Roman"/>
          <w:sz w:val="28"/>
          <w:szCs w:val="28"/>
          <w:lang w:val="uk-UA"/>
        </w:rPr>
        <w:t>Обчислення суми податку з об'єкта/об'єктів нежитлової нерухомості, які перебувають у власності фізичних осіб, здійснюється контролюючим органом за місцем податкової адреси (місцем реєстрації) власника такої нерухомості виходячи із загальної площі кожного з об'єктів нежитлової нерухомості та відповідної ставки податку.</w:t>
      </w:r>
    </w:p>
    <w:p w:rsidR="00845049" w:rsidRPr="00D70EC4" w:rsidRDefault="00845049" w:rsidP="00CD1343">
      <w:pPr>
        <w:spacing w:after="0" w:line="240" w:lineRule="auto"/>
        <w:jc w:val="both"/>
        <w:rPr>
          <w:rFonts w:ascii="Times New Roman" w:hAnsi="Times New Roman" w:cs="Times New Roman"/>
          <w:sz w:val="28"/>
          <w:szCs w:val="28"/>
          <w:lang w:val="uk-UA"/>
        </w:rPr>
      </w:pPr>
      <w:r w:rsidRPr="00D70EC4">
        <w:rPr>
          <w:rFonts w:ascii="Times New Roman" w:hAnsi="Times New Roman" w:cs="Times New Roman"/>
          <w:sz w:val="28"/>
          <w:szCs w:val="28"/>
          <w:lang w:val="uk-UA"/>
        </w:rPr>
        <w:t>7.2. Податкове/податкові повідомлення-рішення про сплату суми/сум податку, обчисленого згідно з підпунктом 266.7.1 пункту 266.7Податкового кодексу України, та відповідні платіжні реквізити, зокрема, органів місцевого самоврядування за місцезнаходженням кожного з об'єктів житлової та/або нежитлової нерухомості, надсилаються (вручаються) платнику податку контролюючим органом за місцем його податкової адреси (місцем реєстрації) до 1 липня року, що настає за базовим податковим (звітним) періодом (роком).</w:t>
      </w:r>
    </w:p>
    <w:p w:rsidR="00845049" w:rsidRPr="00D70EC4" w:rsidRDefault="00845049" w:rsidP="00CD1343">
      <w:pPr>
        <w:spacing w:after="0" w:line="240" w:lineRule="auto"/>
        <w:jc w:val="both"/>
        <w:rPr>
          <w:rFonts w:ascii="Times New Roman" w:hAnsi="Times New Roman" w:cs="Times New Roman"/>
          <w:sz w:val="28"/>
          <w:szCs w:val="28"/>
        </w:rPr>
      </w:pPr>
      <w:r w:rsidRPr="00D70EC4">
        <w:rPr>
          <w:rFonts w:ascii="Times New Roman" w:hAnsi="Times New Roman" w:cs="Times New Roman"/>
          <w:sz w:val="28"/>
          <w:szCs w:val="28"/>
        </w:rPr>
        <w:t>Щодо новоствореного (нововведеного) об'єкта житлової та/або нежитлової нерухомості податок сплачується фізичною особою-платником починаючи з місяця, в якому виникло право власності на такий об'єкт.</w:t>
      </w:r>
    </w:p>
    <w:p w:rsidR="00845049" w:rsidRPr="00D70EC4" w:rsidRDefault="00845049" w:rsidP="00CD1343">
      <w:pPr>
        <w:spacing w:after="0" w:line="240" w:lineRule="auto"/>
        <w:jc w:val="both"/>
        <w:rPr>
          <w:rFonts w:ascii="Times New Roman" w:hAnsi="Times New Roman" w:cs="Times New Roman"/>
          <w:sz w:val="28"/>
          <w:szCs w:val="28"/>
        </w:rPr>
      </w:pPr>
      <w:r w:rsidRPr="00D70EC4">
        <w:rPr>
          <w:rFonts w:ascii="Times New Roman" w:hAnsi="Times New Roman" w:cs="Times New Roman"/>
          <w:sz w:val="28"/>
          <w:szCs w:val="28"/>
        </w:rPr>
        <w:t>Контролюючі органи за місцем проживання (реєстрації) платників податку в десятиденний строк інформують відповідні контролюючі органи за місцезнаходженням об'єктів житлової та/або нежитлової нерухомості про надіслані (вручені) платнику податку податкові повідомлення-рішення про сплату податку у порядку, встановленому центральним органом виконавчої влади, що забезпечує формування та реалізує державну податкову і митну політику.</w:t>
      </w:r>
    </w:p>
    <w:p w:rsidR="00845049" w:rsidRPr="00D70EC4" w:rsidRDefault="00845049" w:rsidP="00CD1343">
      <w:pPr>
        <w:spacing w:after="0" w:line="240" w:lineRule="auto"/>
        <w:jc w:val="both"/>
        <w:rPr>
          <w:rFonts w:ascii="Times New Roman" w:hAnsi="Times New Roman" w:cs="Times New Roman"/>
          <w:sz w:val="28"/>
          <w:szCs w:val="28"/>
        </w:rPr>
      </w:pPr>
      <w:r w:rsidRPr="00D70EC4">
        <w:rPr>
          <w:rFonts w:ascii="Times New Roman" w:hAnsi="Times New Roman" w:cs="Times New Roman"/>
          <w:sz w:val="28"/>
          <w:szCs w:val="28"/>
        </w:rPr>
        <w:t>Нарахування податку та надсилання (вручення) податкових повідомлень-рішень про сплату податку фізичним особам - нерезидентам здійснюють контролюючі органи за місцезнаходженням об'єктів житлової та/або нежитлової нерухомості, що перебувають у власності таких нерезидентів.</w:t>
      </w:r>
    </w:p>
    <w:p w:rsidR="00845049" w:rsidRPr="00D70EC4" w:rsidRDefault="00845049" w:rsidP="00CD1343">
      <w:pPr>
        <w:spacing w:after="0" w:line="240" w:lineRule="auto"/>
        <w:jc w:val="both"/>
        <w:rPr>
          <w:rFonts w:ascii="Times New Roman" w:hAnsi="Times New Roman" w:cs="Times New Roman"/>
          <w:sz w:val="28"/>
          <w:szCs w:val="28"/>
        </w:rPr>
      </w:pPr>
      <w:r w:rsidRPr="00D70EC4">
        <w:rPr>
          <w:rFonts w:ascii="Times New Roman" w:hAnsi="Times New Roman" w:cs="Times New Roman"/>
          <w:sz w:val="28"/>
          <w:szCs w:val="28"/>
          <w:lang w:val="uk-UA"/>
        </w:rPr>
        <w:t>7</w:t>
      </w:r>
      <w:r w:rsidRPr="00D70EC4">
        <w:rPr>
          <w:rFonts w:ascii="Times New Roman" w:hAnsi="Times New Roman" w:cs="Times New Roman"/>
          <w:sz w:val="28"/>
          <w:szCs w:val="28"/>
        </w:rPr>
        <w:t>.3. Платники податку мають право звернутися з письмовою заявою до контролюючого органу за місцем проживання (реєстрації) для проведення звірки даних щодо:</w:t>
      </w:r>
    </w:p>
    <w:p w:rsidR="00845049" w:rsidRPr="00D70EC4" w:rsidRDefault="00845049" w:rsidP="00CD1343">
      <w:pPr>
        <w:spacing w:after="0" w:line="240" w:lineRule="auto"/>
        <w:jc w:val="both"/>
        <w:rPr>
          <w:rFonts w:ascii="Times New Roman" w:hAnsi="Times New Roman" w:cs="Times New Roman"/>
          <w:sz w:val="28"/>
          <w:szCs w:val="28"/>
        </w:rPr>
      </w:pPr>
      <w:r w:rsidRPr="00D70EC4">
        <w:rPr>
          <w:rFonts w:ascii="Times New Roman" w:hAnsi="Times New Roman" w:cs="Times New Roman"/>
          <w:sz w:val="28"/>
          <w:szCs w:val="28"/>
        </w:rPr>
        <w:t>об'єктів житлової та/або нежитлової нерухомості, в тому числі їх часток, що перебувають у власності платника податку;</w:t>
      </w:r>
    </w:p>
    <w:p w:rsidR="00845049" w:rsidRPr="00D70EC4" w:rsidRDefault="00845049" w:rsidP="00CD1343">
      <w:pPr>
        <w:spacing w:after="0" w:line="240" w:lineRule="auto"/>
        <w:jc w:val="both"/>
        <w:rPr>
          <w:rFonts w:ascii="Times New Roman" w:hAnsi="Times New Roman" w:cs="Times New Roman"/>
          <w:sz w:val="28"/>
          <w:szCs w:val="28"/>
        </w:rPr>
      </w:pPr>
      <w:r w:rsidRPr="00D70EC4">
        <w:rPr>
          <w:rFonts w:ascii="Times New Roman" w:hAnsi="Times New Roman" w:cs="Times New Roman"/>
          <w:sz w:val="28"/>
          <w:szCs w:val="28"/>
        </w:rPr>
        <w:t>розміру загальної площі об'єктів житлової та/або нежитлової нерухомості, що перебувають у власності платника податку;</w:t>
      </w:r>
    </w:p>
    <w:p w:rsidR="00845049" w:rsidRPr="00D70EC4" w:rsidRDefault="00845049" w:rsidP="00CD1343">
      <w:pPr>
        <w:spacing w:after="0" w:line="240" w:lineRule="auto"/>
        <w:jc w:val="both"/>
        <w:rPr>
          <w:rFonts w:ascii="Times New Roman" w:hAnsi="Times New Roman" w:cs="Times New Roman"/>
          <w:sz w:val="28"/>
          <w:szCs w:val="28"/>
        </w:rPr>
      </w:pPr>
      <w:r w:rsidRPr="00D70EC4">
        <w:rPr>
          <w:rFonts w:ascii="Times New Roman" w:hAnsi="Times New Roman" w:cs="Times New Roman"/>
          <w:sz w:val="28"/>
          <w:szCs w:val="28"/>
        </w:rPr>
        <w:t>права на користування пільгою із сплати податку;</w:t>
      </w:r>
    </w:p>
    <w:p w:rsidR="00845049" w:rsidRPr="00D70EC4" w:rsidRDefault="00845049" w:rsidP="00CD1343">
      <w:pPr>
        <w:spacing w:after="0" w:line="240" w:lineRule="auto"/>
        <w:jc w:val="both"/>
        <w:rPr>
          <w:rFonts w:ascii="Times New Roman" w:hAnsi="Times New Roman" w:cs="Times New Roman"/>
          <w:sz w:val="28"/>
          <w:szCs w:val="28"/>
          <w:lang w:val="uk-UA"/>
        </w:rPr>
      </w:pPr>
      <w:r w:rsidRPr="00D70EC4">
        <w:rPr>
          <w:rFonts w:ascii="Times New Roman" w:hAnsi="Times New Roman" w:cs="Times New Roman"/>
          <w:sz w:val="28"/>
          <w:szCs w:val="28"/>
        </w:rPr>
        <w:t>розміру ставки податку;</w:t>
      </w:r>
    </w:p>
    <w:p w:rsidR="00845049" w:rsidRPr="00D70EC4" w:rsidRDefault="00845049" w:rsidP="00CD1343">
      <w:pPr>
        <w:spacing w:after="0" w:line="240" w:lineRule="auto"/>
        <w:jc w:val="both"/>
        <w:rPr>
          <w:rFonts w:ascii="Times New Roman" w:hAnsi="Times New Roman" w:cs="Times New Roman"/>
          <w:sz w:val="28"/>
          <w:szCs w:val="28"/>
        </w:rPr>
      </w:pPr>
      <w:r w:rsidRPr="00D70EC4">
        <w:rPr>
          <w:rFonts w:ascii="Times New Roman" w:hAnsi="Times New Roman" w:cs="Times New Roman"/>
          <w:sz w:val="28"/>
          <w:szCs w:val="28"/>
        </w:rPr>
        <w:t>нарахованої суми податку.</w:t>
      </w:r>
    </w:p>
    <w:p w:rsidR="00845049" w:rsidRPr="00D70EC4" w:rsidRDefault="00845049" w:rsidP="005926C9">
      <w:pPr>
        <w:spacing w:after="0" w:line="240" w:lineRule="auto"/>
        <w:jc w:val="both"/>
        <w:rPr>
          <w:rFonts w:ascii="Times New Roman" w:hAnsi="Times New Roman" w:cs="Times New Roman"/>
          <w:sz w:val="28"/>
          <w:szCs w:val="28"/>
        </w:rPr>
      </w:pPr>
      <w:r w:rsidRPr="00D70EC4">
        <w:rPr>
          <w:rFonts w:ascii="Times New Roman" w:hAnsi="Times New Roman" w:cs="Times New Roman"/>
          <w:sz w:val="28"/>
          <w:szCs w:val="28"/>
        </w:rPr>
        <w:t>У разі виявлення розбіжностей між даними контролюючих органів та даними, підтвердженими платником податку на підставі оригіналів відповідних документів, зокрема документів на право власності, контролюючий орган за місцем проживання (реєстрації) платника податку проводить перерахунок суми податку і надсилає (вручає) йому нове податкове повідомлення-рішення. Попереднє податкове повідомлення-рішення вважається скасованим (відкликаним).</w:t>
      </w:r>
    </w:p>
    <w:p w:rsidR="00845049" w:rsidRPr="00D70EC4" w:rsidRDefault="00845049" w:rsidP="005926C9">
      <w:pPr>
        <w:spacing w:after="0" w:line="240" w:lineRule="auto"/>
        <w:jc w:val="both"/>
        <w:rPr>
          <w:rFonts w:ascii="Times New Roman" w:hAnsi="Times New Roman" w:cs="Times New Roman"/>
          <w:sz w:val="28"/>
          <w:szCs w:val="28"/>
        </w:rPr>
      </w:pPr>
      <w:r w:rsidRPr="00D70EC4">
        <w:rPr>
          <w:rFonts w:ascii="Times New Roman" w:hAnsi="Times New Roman" w:cs="Times New Roman"/>
          <w:sz w:val="28"/>
          <w:szCs w:val="28"/>
          <w:lang w:val="uk-UA"/>
        </w:rPr>
        <w:t>7</w:t>
      </w:r>
      <w:r w:rsidRPr="00D70EC4">
        <w:rPr>
          <w:rFonts w:ascii="Times New Roman" w:hAnsi="Times New Roman" w:cs="Times New Roman"/>
          <w:sz w:val="28"/>
          <w:szCs w:val="28"/>
        </w:rPr>
        <w:t>.4. Органи державної реєстрації прав на нерухоме майно, а також органи, що здійснюють реєстрацію місця проживання фізичних осіб, зобов'язані щоквартально у 15-денний строк після закінчення податкового (звітного) кварталу подавати контролюючим органам відомості, необхідні для розрахунку податку, за місцем розташування такого об'єкта нерухомого майна станом на перше число відповідного кварталу в порядку, визначеному Кабінетом Міністрів України.</w:t>
      </w:r>
    </w:p>
    <w:p w:rsidR="00845049" w:rsidRPr="00D70EC4" w:rsidRDefault="00845049" w:rsidP="005926C9">
      <w:pPr>
        <w:spacing w:after="0" w:line="240" w:lineRule="auto"/>
        <w:jc w:val="both"/>
        <w:rPr>
          <w:rFonts w:ascii="Times New Roman" w:hAnsi="Times New Roman" w:cs="Times New Roman"/>
          <w:sz w:val="28"/>
          <w:szCs w:val="28"/>
        </w:rPr>
      </w:pPr>
      <w:r w:rsidRPr="00D70EC4">
        <w:rPr>
          <w:rFonts w:ascii="Times New Roman" w:hAnsi="Times New Roman" w:cs="Times New Roman"/>
          <w:sz w:val="28"/>
          <w:szCs w:val="28"/>
          <w:lang w:val="uk-UA"/>
        </w:rPr>
        <w:t>7</w:t>
      </w:r>
      <w:r w:rsidRPr="00D70EC4">
        <w:rPr>
          <w:rFonts w:ascii="Times New Roman" w:hAnsi="Times New Roman" w:cs="Times New Roman"/>
          <w:sz w:val="28"/>
          <w:szCs w:val="28"/>
        </w:rPr>
        <w:t>.5. Платники податку - юридичні особи самостійно обчислюють суму податку станом на 1 січня звітного року і до 20 лютого цього ж року подають контролюючому органу за місцезнаходженням об'єкта/об'єктів оподаткування декларацію за формою, встановленою у порядку, передбаченому статтею 46 цього Кодексу, з розбивкою річної суми рівними частками поквартально.</w:t>
      </w:r>
    </w:p>
    <w:p w:rsidR="00845049" w:rsidRDefault="00845049" w:rsidP="00C07EB5">
      <w:pPr>
        <w:spacing w:after="100" w:afterAutospacing="1" w:line="240" w:lineRule="auto"/>
        <w:jc w:val="both"/>
        <w:rPr>
          <w:rFonts w:ascii="Times New Roman" w:hAnsi="Times New Roman" w:cs="Times New Roman"/>
          <w:sz w:val="28"/>
          <w:szCs w:val="28"/>
          <w:lang w:val="uk-UA"/>
        </w:rPr>
      </w:pPr>
      <w:r w:rsidRPr="00D70EC4">
        <w:rPr>
          <w:rFonts w:ascii="Times New Roman" w:hAnsi="Times New Roman" w:cs="Times New Roman"/>
          <w:sz w:val="28"/>
          <w:szCs w:val="28"/>
        </w:rPr>
        <w:t>Щодо новоствореного (нововведеного) об'єкта житлової та/або нежитлової нерухомості декларація юридичною особою - платником подається протягом 30 календарних днів з дня виникнення права власності на такий об'єкт, а податок сплачується починаючи з місяця, в якому виникло право власності на такий об'єкт.</w:t>
      </w:r>
    </w:p>
    <w:p w:rsidR="00845049" w:rsidRPr="00D70EC4" w:rsidRDefault="00845049" w:rsidP="00C07EB5">
      <w:pPr>
        <w:spacing w:after="100" w:afterAutospacing="1" w:line="240" w:lineRule="auto"/>
        <w:jc w:val="both"/>
        <w:rPr>
          <w:rFonts w:ascii="Times New Roman" w:hAnsi="Times New Roman" w:cs="Times New Roman"/>
          <w:b/>
          <w:bCs/>
          <w:sz w:val="28"/>
          <w:szCs w:val="28"/>
        </w:rPr>
      </w:pPr>
      <w:r w:rsidRPr="00D70EC4">
        <w:rPr>
          <w:rFonts w:ascii="Times New Roman" w:hAnsi="Times New Roman" w:cs="Times New Roman"/>
          <w:b/>
          <w:bCs/>
          <w:sz w:val="28"/>
          <w:szCs w:val="28"/>
          <w:lang w:val="uk-UA"/>
        </w:rPr>
        <w:t xml:space="preserve">8. </w:t>
      </w:r>
      <w:r w:rsidRPr="00D70EC4">
        <w:rPr>
          <w:rFonts w:ascii="Times New Roman" w:hAnsi="Times New Roman" w:cs="Times New Roman"/>
          <w:b/>
          <w:bCs/>
          <w:sz w:val="28"/>
          <w:szCs w:val="28"/>
        </w:rPr>
        <w:t>Порядок обчислення сум податку в разі зміни власника об'єкта оподаткування податком</w:t>
      </w:r>
    </w:p>
    <w:p w:rsidR="00845049" w:rsidRDefault="00845049" w:rsidP="005926C9">
      <w:pPr>
        <w:spacing w:after="0" w:line="240" w:lineRule="auto"/>
        <w:rPr>
          <w:rFonts w:ascii="Times New Roman" w:hAnsi="Times New Roman" w:cs="Times New Roman"/>
          <w:sz w:val="28"/>
          <w:szCs w:val="28"/>
          <w:lang w:val="uk-UA"/>
        </w:rPr>
      </w:pPr>
      <w:r w:rsidRPr="00D70EC4">
        <w:rPr>
          <w:rFonts w:ascii="Times New Roman" w:hAnsi="Times New Roman" w:cs="Times New Roman"/>
          <w:sz w:val="28"/>
          <w:szCs w:val="28"/>
          <w:lang w:val="uk-UA"/>
        </w:rPr>
        <w:t>8</w:t>
      </w:r>
      <w:r w:rsidRPr="00D70EC4">
        <w:rPr>
          <w:rFonts w:ascii="Times New Roman" w:hAnsi="Times New Roman" w:cs="Times New Roman"/>
          <w:sz w:val="28"/>
          <w:szCs w:val="28"/>
        </w:rPr>
        <w:t>.1. У разі переходу права власності на об'єкт оподаткування від одного власника до іншого протягом календарного року податок обчислюється для попереднього власника за період з 1 січня цього року до початку того місяця, в якому він втратив право власності на зазначений об'єкт оподаткування, а для нового власника - починаючи з місяця, в якому виникло право власності.</w:t>
      </w:r>
      <w:r w:rsidRPr="00D70EC4">
        <w:rPr>
          <w:rFonts w:ascii="Times New Roman" w:hAnsi="Times New Roman" w:cs="Times New Roman"/>
          <w:sz w:val="28"/>
          <w:szCs w:val="28"/>
          <w:lang w:val="uk-UA"/>
        </w:rPr>
        <w:t>8</w:t>
      </w:r>
      <w:r w:rsidRPr="00D70EC4">
        <w:rPr>
          <w:rFonts w:ascii="Times New Roman" w:hAnsi="Times New Roman" w:cs="Times New Roman"/>
          <w:sz w:val="28"/>
          <w:szCs w:val="28"/>
        </w:rPr>
        <w:t>.2. Контролюючий орган надсилає податкове повідомлення-рішення новому власнику після отримання інформації про перехід права власності.</w:t>
      </w:r>
    </w:p>
    <w:p w:rsidR="00845049" w:rsidRPr="005926C9" w:rsidRDefault="00845049" w:rsidP="005926C9">
      <w:pPr>
        <w:spacing w:after="0" w:line="240" w:lineRule="auto"/>
        <w:rPr>
          <w:rFonts w:ascii="Times New Roman" w:hAnsi="Times New Roman" w:cs="Times New Roman"/>
          <w:b/>
          <w:bCs/>
          <w:sz w:val="28"/>
          <w:szCs w:val="28"/>
          <w:lang w:val="uk-UA"/>
        </w:rPr>
      </w:pPr>
    </w:p>
    <w:p w:rsidR="00845049" w:rsidRPr="00D70EC4" w:rsidRDefault="00845049" w:rsidP="00CD1343">
      <w:pPr>
        <w:spacing w:after="0" w:line="240" w:lineRule="auto"/>
        <w:jc w:val="both"/>
        <w:rPr>
          <w:rFonts w:ascii="Times New Roman" w:hAnsi="Times New Roman" w:cs="Times New Roman"/>
          <w:b/>
          <w:bCs/>
          <w:sz w:val="28"/>
          <w:szCs w:val="28"/>
          <w:lang w:val="uk-UA"/>
        </w:rPr>
      </w:pPr>
      <w:r w:rsidRPr="00D70EC4">
        <w:rPr>
          <w:rFonts w:ascii="Times New Roman" w:hAnsi="Times New Roman" w:cs="Times New Roman"/>
          <w:b/>
          <w:bCs/>
          <w:sz w:val="28"/>
          <w:szCs w:val="28"/>
          <w:lang w:val="uk-UA"/>
        </w:rPr>
        <w:t xml:space="preserve">           9. Порядок сплати податку</w:t>
      </w:r>
    </w:p>
    <w:p w:rsidR="00845049" w:rsidRDefault="00845049" w:rsidP="005926C9">
      <w:pPr>
        <w:spacing w:after="0" w:line="240" w:lineRule="auto"/>
        <w:rPr>
          <w:rFonts w:ascii="Times New Roman" w:hAnsi="Times New Roman" w:cs="Times New Roman"/>
          <w:sz w:val="28"/>
          <w:szCs w:val="28"/>
          <w:lang w:val="uk-UA"/>
        </w:rPr>
      </w:pPr>
      <w:r w:rsidRPr="00D70EC4">
        <w:rPr>
          <w:rFonts w:ascii="Times New Roman" w:hAnsi="Times New Roman" w:cs="Times New Roman"/>
          <w:sz w:val="28"/>
          <w:szCs w:val="28"/>
          <w:lang w:val="uk-UA"/>
        </w:rPr>
        <w:t>9.1</w:t>
      </w:r>
      <w:r>
        <w:rPr>
          <w:rFonts w:ascii="Times New Roman" w:hAnsi="Times New Roman" w:cs="Times New Roman"/>
          <w:sz w:val="28"/>
          <w:szCs w:val="28"/>
          <w:lang w:val="uk-UA"/>
        </w:rPr>
        <w:t>.</w:t>
      </w:r>
      <w:r w:rsidRPr="00D70EC4">
        <w:rPr>
          <w:rFonts w:ascii="Times New Roman" w:hAnsi="Times New Roman" w:cs="Times New Roman"/>
          <w:sz w:val="28"/>
          <w:szCs w:val="28"/>
          <w:lang w:val="uk-UA"/>
        </w:rPr>
        <w:t>Податок сплачується за місцем розташування об'єкта/об'єктів оподаткування і зараховується до відповідного бюджету згідно з положеннями Бюджетного кодексу України.</w:t>
      </w:r>
    </w:p>
    <w:p w:rsidR="00845049" w:rsidRPr="00D70EC4" w:rsidRDefault="00845049" w:rsidP="005926C9">
      <w:pPr>
        <w:spacing w:after="0" w:line="240" w:lineRule="auto"/>
        <w:rPr>
          <w:rFonts w:ascii="Times New Roman" w:hAnsi="Times New Roman" w:cs="Times New Roman"/>
          <w:sz w:val="28"/>
          <w:szCs w:val="28"/>
          <w:lang w:val="uk-UA"/>
        </w:rPr>
      </w:pPr>
    </w:p>
    <w:p w:rsidR="00845049" w:rsidRPr="00D70EC4" w:rsidRDefault="00845049" w:rsidP="005926C9">
      <w:pPr>
        <w:spacing w:after="0" w:line="240" w:lineRule="auto"/>
        <w:rPr>
          <w:rFonts w:ascii="Times New Roman" w:hAnsi="Times New Roman" w:cs="Times New Roman"/>
          <w:b/>
          <w:bCs/>
          <w:sz w:val="28"/>
          <w:szCs w:val="28"/>
        </w:rPr>
      </w:pPr>
      <w:r w:rsidRPr="00D70EC4">
        <w:rPr>
          <w:rFonts w:ascii="Times New Roman" w:hAnsi="Times New Roman" w:cs="Times New Roman"/>
          <w:b/>
          <w:bCs/>
          <w:sz w:val="28"/>
          <w:szCs w:val="28"/>
          <w:lang w:val="uk-UA"/>
        </w:rPr>
        <w:t xml:space="preserve">          10. </w:t>
      </w:r>
      <w:r w:rsidRPr="00D70EC4">
        <w:rPr>
          <w:rFonts w:ascii="Times New Roman" w:hAnsi="Times New Roman" w:cs="Times New Roman"/>
          <w:b/>
          <w:bCs/>
          <w:sz w:val="28"/>
          <w:szCs w:val="28"/>
        </w:rPr>
        <w:t xml:space="preserve"> Строки сплати податку</w:t>
      </w:r>
    </w:p>
    <w:p w:rsidR="00845049" w:rsidRPr="00D70EC4" w:rsidRDefault="00845049" w:rsidP="005926C9">
      <w:pPr>
        <w:spacing w:after="0" w:line="240" w:lineRule="auto"/>
        <w:rPr>
          <w:rFonts w:ascii="Times New Roman" w:hAnsi="Times New Roman" w:cs="Times New Roman"/>
          <w:sz w:val="28"/>
          <w:szCs w:val="28"/>
        </w:rPr>
      </w:pPr>
      <w:r w:rsidRPr="00D70EC4">
        <w:rPr>
          <w:rFonts w:ascii="Times New Roman" w:hAnsi="Times New Roman" w:cs="Times New Roman"/>
          <w:sz w:val="28"/>
          <w:szCs w:val="28"/>
          <w:lang w:val="uk-UA"/>
        </w:rPr>
        <w:t>10</w:t>
      </w:r>
      <w:r w:rsidRPr="00D70EC4">
        <w:rPr>
          <w:rFonts w:ascii="Times New Roman" w:hAnsi="Times New Roman" w:cs="Times New Roman"/>
          <w:sz w:val="28"/>
          <w:szCs w:val="28"/>
        </w:rPr>
        <w:t>.1. Податкове зобов'язання за звітний рік з податку сплачується:</w:t>
      </w:r>
    </w:p>
    <w:p w:rsidR="00845049" w:rsidRPr="00D70EC4" w:rsidRDefault="00845049" w:rsidP="005926C9">
      <w:pPr>
        <w:spacing w:after="0" w:line="240" w:lineRule="auto"/>
        <w:rPr>
          <w:rFonts w:ascii="Times New Roman" w:hAnsi="Times New Roman" w:cs="Times New Roman"/>
          <w:sz w:val="28"/>
          <w:szCs w:val="28"/>
        </w:rPr>
      </w:pPr>
      <w:r w:rsidRPr="00D70EC4">
        <w:rPr>
          <w:rFonts w:ascii="Times New Roman" w:hAnsi="Times New Roman" w:cs="Times New Roman"/>
          <w:sz w:val="28"/>
          <w:szCs w:val="28"/>
        </w:rPr>
        <w:t>а) фізичними особами - протягом 60 днів з дня вручення податкового повідомлення-рішення;</w:t>
      </w:r>
    </w:p>
    <w:p w:rsidR="00845049" w:rsidRDefault="00845049" w:rsidP="005926C9">
      <w:pPr>
        <w:spacing w:after="0" w:line="240" w:lineRule="auto"/>
        <w:rPr>
          <w:rFonts w:ascii="Times New Roman" w:hAnsi="Times New Roman" w:cs="Times New Roman"/>
          <w:sz w:val="28"/>
          <w:szCs w:val="28"/>
          <w:lang w:val="uk-UA"/>
        </w:rPr>
      </w:pPr>
      <w:r w:rsidRPr="00D70EC4">
        <w:rPr>
          <w:rFonts w:ascii="Times New Roman" w:hAnsi="Times New Roman" w:cs="Times New Roman"/>
          <w:sz w:val="28"/>
          <w:szCs w:val="28"/>
        </w:rPr>
        <w:t>б) юридичними особами - авансовими внесками щокварталу до 30 числа місяця, що наступає за звітним кварталом, які відображаються в річній податковій декларації.</w:t>
      </w:r>
    </w:p>
    <w:p w:rsidR="00845049" w:rsidRPr="00C07EB5" w:rsidRDefault="00845049" w:rsidP="005926C9">
      <w:pPr>
        <w:spacing w:after="0" w:line="240" w:lineRule="auto"/>
        <w:rPr>
          <w:rFonts w:ascii="Times New Roman" w:hAnsi="Times New Roman" w:cs="Times New Roman"/>
          <w:sz w:val="28"/>
          <w:szCs w:val="28"/>
          <w:lang w:val="uk-UA"/>
        </w:rPr>
      </w:pPr>
    </w:p>
    <w:p w:rsidR="00845049" w:rsidRPr="00CD1343" w:rsidRDefault="00845049" w:rsidP="005926C9">
      <w:pPr>
        <w:spacing w:after="0" w:line="240" w:lineRule="auto"/>
        <w:rPr>
          <w:rFonts w:ascii="Times New Roman" w:hAnsi="Times New Roman" w:cs="Times New Roman"/>
          <w:sz w:val="28"/>
          <w:szCs w:val="28"/>
          <w:lang w:val="uk-UA"/>
        </w:rPr>
      </w:pPr>
    </w:p>
    <w:p w:rsidR="00845049" w:rsidRPr="00CD1343" w:rsidRDefault="00845049" w:rsidP="00CD1343">
      <w:pPr>
        <w:spacing w:after="0" w:line="240" w:lineRule="auto"/>
        <w:jc w:val="both"/>
        <w:rPr>
          <w:rFonts w:ascii="Times New Roman" w:hAnsi="Times New Roman" w:cs="Times New Roman"/>
          <w:b/>
          <w:bCs/>
          <w:color w:val="000000"/>
          <w:sz w:val="28"/>
          <w:szCs w:val="28"/>
          <w:lang w:val="uk-UA"/>
        </w:rPr>
      </w:pPr>
      <w:r>
        <w:rPr>
          <w:rFonts w:ascii="Times New Roman" w:hAnsi="Times New Roman" w:cs="Times New Roman"/>
          <w:sz w:val="28"/>
          <w:szCs w:val="28"/>
          <w:lang w:val="uk-UA"/>
        </w:rPr>
        <w:t>Сільський голова                                                                               В.В.Якуненко</w:t>
      </w:r>
    </w:p>
    <w:p w:rsidR="00845049" w:rsidRPr="00D70EC4" w:rsidRDefault="00845049" w:rsidP="00CD1343">
      <w:pPr>
        <w:spacing w:after="0" w:line="240" w:lineRule="auto"/>
        <w:jc w:val="both"/>
        <w:rPr>
          <w:rFonts w:ascii="Times New Roman" w:hAnsi="Times New Roman" w:cs="Times New Roman"/>
          <w:b/>
          <w:bCs/>
          <w:color w:val="000000"/>
          <w:sz w:val="28"/>
          <w:szCs w:val="28"/>
          <w:lang w:val="uk-UA"/>
        </w:rPr>
      </w:pPr>
    </w:p>
    <w:p w:rsidR="00845049" w:rsidRPr="00D1072D" w:rsidRDefault="00845049" w:rsidP="00D1072D">
      <w:pPr>
        <w:tabs>
          <w:tab w:val="left" w:pos="8805"/>
        </w:tabs>
        <w:spacing w:after="0"/>
        <w:ind w:right="-284"/>
        <w:rPr>
          <w:rFonts w:ascii="Times New Roman" w:hAnsi="Times New Roman" w:cs="Times New Roman"/>
          <w:sz w:val="28"/>
          <w:szCs w:val="28"/>
        </w:rPr>
      </w:pPr>
    </w:p>
    <w:p w:rsidR="00845049" w:rsidRPr="00D1072D" w:rsidRDefault="00845049" w:rsidP="00D1072D">
      <w:pPr>
        <w:tabs>
          <w:tab w:val="left" w:pos="8805"/>
        </w:tabs>
        <w:spacing w:after="0"/>
        <w:ind w:right="-284"/>
        <w:rPr>
          <w:rFonts w:ascii="Times New Roman" w:hAnsi="Times New Roman" w:cs="Times New Roman"/>
          <w:sz w:val="28"/>
          <w:szCs w:val="28"/>
        </w:rPr>
      </w:pPr>
    </w:p>
    <w:p w:rsidR="00845049" w:rsidRPr="00D1072D" w:rsidRDefault="00845049" w:rsidP="00D1072D">
      <w:pPr>
        <w:tabs>
          <w:tab w:val="left" w:pos="8805"/>
        </w:tabs>
        <w:spacing w:after="0"/>
        <w:ind w:right="-284"/>
        <w:rPr>
          <w:rFonts w:ascii="Times New Roman" w:hAnsi="Times New Roman" w:cs="Times New Roman"/>
          <w:sz w:val="28"/>
          <w:szCs w:val="28"/>
        </w:rPr>
      </w:pPr>
    </w:p>
    <w:p w:rsidR="00845049" w:rsidRPr="00D1072D" w:rsidRDefault="00845049" w:rsidP="00D1072D">
      <w:pPr>
        <w:tabs>
          <w:tab w:val="left" w:pos="8805"/>
        </w:tabs>
        <w:spacing w:after="0"/>
        <w:ind w:right="-284"/>
        <w:rPr>
          <w:rFonts w:ascii="Times New Roman" w:hAnsi="Times New Roman" w:cs="Times New Roman"/>
          <w:sz w:val="28"/>
          <w:szCs w:val="28"/>
        </w:rPr>
      </w:pPr>
    </w:p>
    <w:p w:rsidR="00845049" w:rsidRPr="00D1072D" w:rsidRDefault="00845049" w:rsidP="00D1072D">
      <w:pPr>
        <w:tabs>
          <w:tab w:val="left" w:pos="8805"/>
        </w:tabs>
        <w:spacing w:after="0"/>
        <w:ind w:right="-284"/>
        <w:rPr>
          <w:rFonts w:ascii="Times New Roman" w:hAnsi="Times New Roman" w:cs="Times New Roman"/>
          <w:sz w:val="28"/>
          <w:szCs w:val="28"/>
        </w:rPr>
      </w:pPr>
    </w:p>
    <w:p w:rsidR="00845049" w:rsidRPr="00D1072D" w:rsidRDefault="00845049" w:rsidP="00D1072D">
      <w:pPr>
        <w:tabs>
          <w:tab w:val="left" w:pos="8805"/>
        </w:tabs>
        <w:spacing w:after="0"/>
        <w:ind w:right="-284"/>
        <w:rPr>
          <w:rFonts w:ascii="Times New Roman" w:hAnsi="Times New Roman" w:cs="Times New Roman"/>
          <w:sz w:val="28"/>
          <w:szCs w:val="28"/>
        </w:rPr>
      </w:pPr>
    </w:p>
    <w:p w:rsidR="00845049" w:rsidRPr="00D1072D" w:rsidRDefault="00845049" w:rsidP="00D1072D">
      <w:pPr>
        <w:tabs>
          <w:tab w:val="left" w:pos="8805"/>
        </w:tabs>
        <w:spacing w:after="0"/>
        <w:ind w:right="-284"/>
        <w:rPr>
          <w:rFonts w:ascii="Times New Roman" w:hAnsi="Times New Roman" w:cs="Times New Roman"/>
          <w:sz w:val="28"/>
          <w:szCs w:val="28"/>
        </w:rPr>
      </w:pPr>
    </w:p>
    <w:p w:rsidR="00845049" w:rsidRPr="00D1072D" w:rsidRDefault="00845049" w:rsidP="00D1072D">
      <w:pPr>
        <w:tabs>
          <w:tab w:val="left" w:pos="8805"/>
        </w:tabs>
        <w:spacing w:after="0"/>
        <w:ind w:right="-284"/>
        <w:rPr>
          <w:rFonts w:ascii="Times New Roman" w:hAnsi="Times New Roman" w:cs="Times New Roman"/>
          <w:sz w:val="28"/>
          <w:szCs w:val="28"/>
        </w:rPr>
      </w:pPr>
    </w:p>
    <w:p w:rsidR="00845049" w:rsidRDefault="00845049" w:rsidP="00D1072D">
      <w:pPr>
        <w:tabs>
          <w:tab w:val="left" w:pos="8805"/>
        </w:tabs>
        <w:spacing w:after="0"/>
        <w:ind w:right="-284"/>
        <w:rPr>
          <w:rFonts w:ascii="Times New Roman" w:hAnsi="Times New Roman" w:cs="Times New Roman"/>
          <w:sz w:val="28"/>
          <w:szCs w:val="28"/>
          <w:lang w:val="uk-UA"/>
        </w:rPr>
      </w:pPr>
    </w:p>
    <w:p w:rsidR="00845049" w:rsidRDefault="00845049" w:rsidP="00D1072D">
      <w:pPr>
        <w:tabs>
          <w:tab w:val="left" w:pos="8805"/>
        </w:tabs>
        <w:spacing w:after="0"/>
        <w:ind w:right="-284"/>
        <w:rPr>
          <w:rFonts w:ascii="Times New Roman" w:hAnsi="Times New Roman" w:cs="Times New Roman"/>
          <w:sz w:val="28"/>
          <w:szCs w:val="28"/>
          <w:lang w:val="uk-UA"/>
        </w:rPr>
      </w:pPr>
    </w:p>
    <w:p w:rsidR="00845049" w:rsidRDefault="00845049" w:rsidP="00D1072D">
      <w:pPr>
        <w:tabs>
          <w:tab w:val="left" w:pos="8805"/>
        </w:tabs>
        <w:spacing w:after="0"/>
        <w:ind w:right="-284"/>
        <w:rPr>
          <w:rFonts w:ascii="Times New Roman" w:hAnsi="Times New Roman" w:cs="Times New Roman"/>
          <w:sz w:val="28"/>
          <w:szCs w:val="28"/>
          <w:lang w:val="uk-UA"/>
        </w:rPr>
      </w:pPr>
    </w:p>
    <w:p w:rsidR="00845049" w:rsidRDefault="00845049" w:rsidP="00D1072D">
      <w:pPr>
        <w:tabs>
          <w:tab w:val="left" w:pos="8805"/>
        </w:tabs>
        <w:spacing w:after="0"/>
        <w:ind w:right="-284"/>
        <w:rPr>
          <w:rFonts w:ascii="Times New Roman" w:hAnsi="Times New Roman" w:cs="Times New Roman"/>
          <w:sz w:val="28"/>
          <w:szCs w:val="28"/>
          <w:lang w:val="uk-UA"/>
        </w:rPr>
      </w:pPr>
    </w:p>
    <w:p w:rsidR="00845049" w:rsidRDefault="00845049" w:rsidP="00D1072D">
      <w:pPr>
        <w:tabs>
          <w:tab w:val="left" w:pos="8805"/>
        </w:tabs>
        <w:spacing w:after="0"/>
        <w:ind w:right="-284"/>
        <w:rPr>
          <w:rFonts w:ascii="Times New Roman" w:hAnsi="Times New Roman" w:cs="Times New Roman"/>
          <w:sz w:val="28"/>
          <w:szCs w:val="28"/>
          <w:lang w:val="uk-UA"/>
        </w:rPr>
      </w:pPr>
    </w:p>
    <w:p w:rsidR="00845049" w:rsidRPr="00D82C45" w:rsidRDefault="00845049" w:rsidP="00D1072D">
      <w:pPr>
        <w:tabs>
          <w:tab w:val="left" w:pos="8805"/>
        </w:tabs>
        <w:spacing w:after="0"/>
        <w:ind w:right="-284"/>
        <w:rPr>
          <w:rFonts w:ascii="Times New Roman" w:hAnsi="Times New Roman" w:cs="Times New Roman"/>
          <w:sz w:val="28"/>
          <w:szCs w:val="28"/>
          <w:lang w:val="uk-UA"/>
        </w:rPr>
      </w:pPr>
    </w:p>
    <w:p w:rsidR="00845049" w:rsidRPr="00D1072D" w:rsidRDefault="00845049" w:rsidP="00D1072D">
      <w:pPr>
        <w:tabs>
          <w:tab w:val="left" w:pos="8805"/>
        </w:tabs>
        <w:spacing w:after="0"/>
        <w:ind w:right="-284"/>
        <w:rPr>
          <w:rFonts w:ascii="Times New Roman" w:hAnsi="Times New Roman" w:cs="Times New Roman"/>
          <w:sz w:val="28"/>
          <w:szCs w:val="28"/>
        </w:rPr>
      </w:pPr>
    </w:p>
    <w:p w:rsidR="00845049" w:rsidRPr="00D1072D" w:rsidRDefault="00845049" w:rsidP="00D1072D">
      <w:pPr>
        <w:tabs>
          <w:tab w:val="left" w:pos="8805"/>
        </w:tabs>
        <w:spacing w:after="0"/>
        <w:ind w:right="-284"/>
        <w:rPr>
          <w:rFonts w:ascii="Times New Roman" w:hAnsi="Times New Roman" w:cs="Times New Roman"/>
          <w:sz w:val="28"/>
          <w:szCs w:val="28"/>
        </w:rPr>
      </w:pPr>
    </w:p>
    <w:p w:rsidR="00845049" w:rsidRPr="00D82C45" w:rsidRDefault="00845049" w:rsidP="00D82C45">
      <w:pPr>
        <w:spacing w:after="0"/>
        <w:ind w:right="-284"/>
        <w:jc w:val="both"/>
        <w:rPr>
          <w:rFonts w:ascii="Times New Roman" w:hAnsi="Times New Roman" w:cs="Times New Roman"/>
          <w:b/>
          <w:bCs/>
          <w:sz w:val="28"/>
          <w:szCs w:val="28"/>
          <w:lang w:eastAsia="en-US"/>
        </w:rPr>
      </w:pPr>
    </w:p>
    <w:p w:rsidR="00845049" w:rsidRPr="00D82C45" w:rsidRDefault="00845049" w:rsidP="00D82C45">
      <w:pPr>
        <w:spacing w:after="0"/>
        <w:ind w:right="-284"/>
        <w:rPr>
          <w:rFonts w:ascii="Times New Roman" w:hAnsi="Times New Roman" w:cs="Times New Roman"/>
          <w:sz w:val="28"/>
          <w:szCs w:val="28"/>
        </w:rPr>
      </w:pPr>
      <w:r w:rsidRPr="00D82C45">
        <w:rPr>
          <w:rFonts w:ascii="Times New Roman" w:hAnsi="Times New Roman" w:cs="Times New Roman"/>
          <w:sz w:val="28"/>
          <w:szCs w:val="28"/>
        </w:rPr>
        <w:t xml:space="preserve">                                       ЛОГВИНСЬКА СІЛЬСЬКА РАДА</w:t>
      </w:r>
    </w:p>
    <w:p w:rsidR="00845049" w:rsidRPr="00D82C45" w:rsidRDefault="00845049" w:rsidP="00D82C45">
      <w:pPr>
        <w:spacing w:after="0"/>
        <w:ind w:right="-284"/>
        <w:jc w:val="center"/>
        <w:rPr>
          <w:rFonts w:ascii="Times New Roman" w:hAnsi="Times New Roman" w:cs="Times New Roman"/>
          <w:sz w:val="28"/>
          <w:szCs w:val="28"/>
        </w:rPr>
      </w:pPr>
      <w:r w:rsidRPr="00D82C45">
        <w:rPr>
          <w:rFonts w:ascii="Times New Roman" w:hAnsi="Times New Roman" w:cs="Times New Roman"/>
          <w:sz w:val="28"/>
          <w:szCs w:val="28"/>
        </w:rPr>
        <w:t>ВОЛОДАРСЬКОГО РАЙОНУ</w:t>
      </w:r>
    </w:p>
    <w:p w:rsidR="00845049" w:rsidRPr="00D82C45" w:rsidRDefault="00845049" w:rsidP="00D82C45">
      <w:pPr>
        <w:spacing w:after="0"/>
        <w:ind w:right="-284"/>
        <w:jc w:val="center"/>
        <w:rPr>
          <w:rFonts w:ascii="Times New Roman" w:hAnsi="Times New Roman" w:cs="Times New Roman"/>
          <w:sz w:val="28"/>
          <w:szCs w:val="28"/>
        </w:rPr>
      </w:pPr>
      <w:r w:rsidRPr="00D82C45">
        <w:rPr>
          <w:rFonts w:ascii="Times New Roman" w:hAnsi="Times New Roman" w:cs="Times New Roman"/>
          <w:sz w:val="28"/>
          <w:szCs w:val="28"/>
        </w:rPr>
        <w:t>КИЇВСЬКОЇ ОБЛАСТІ</w:t>
      </w:r>
    </w:p>
    <w:p w:rsidR="00845049" w:rsidRPr="00D82C45" w:rsidRDefault="00845049" w:rsidP="00D82C45">
      <w:pPr>
        <w:spacing w:after="0"/>
        <w:ind w:right="-284"/>
        <w:jc w:val="center"/>
        <w:rPr>
          <w:rFonts w:ascii="Times New Roman" w:hAnsi="Times New Roman" w:cs="Times New Roman"/>
          <w:sz w:val="28"/>
          <w:szCs w:val="28"/>
        </w:rPr>
      </w:pPr>
      <w:r w:rsidRPr="00D82C45">
        <w:rPr>
          <w:rFonts w:ascii="Times New Roman" w:hAnsi="Times New Roman" w:cs="Times New Roman"/>
          <w:sz w:val="28"/>
          <w:szCs w:val="28"/>
        </w:rPr>
        <w:t>Дванадцята   сесія VIІ скликання</w:t>
      </w:r>
    </w:p>
    <w:p w:rsidR="00845049" w:rsidRPr="00D82C45" w:rsidRDefault="00845049" w:rsidP="00D82C45">
      <w:pPr>
        <w:spacing w:after="0"/>
        <w:ind w:right="-284"/>
        <w:jc w:val="both"/>
        <w:rPr>
          <w:rFonts w:ascii="Times New Roman" w:hAnsi="Times New Roman" w:cs="Times New Roman"/>
          <w:sz w:val="28"/>
          <w:szCs w:val="28"/>
        </w:rPr>
      </w:pPr>
    </w:p>
    <w:p w:rsidR="00845049" w:rsidRPr="00D82C45" w:rsidRDefault="00845049" w:rsidP="00D82C45">
      <w:pPr>
        <w:spacing w:after="0"/>
        <w:ind w:right="-284"/>
        <w:rPr>
          <w:rFonts w:ascii="Times New Roman" w:hAnsi="Times New Roman" w:cs="Times New Roman"/>
          <w:sz w:val="28"/>
          <w:szCs w:val="28"/>
        </w:rPr>
      </w:pPr>
      <w:r w:rsidRPr="00D82C45">
        <w:rPr>
          <w:rFonts w:ascii="Times New Roman" w:hAnsi="Times New Roman" w:cs="Times New Roman"/>
          <w:sz w:val="28"/>
          <w:szCs w:val="28"/>
        </w:rPr>
        <w:t>РІШЕННЯ</w:t>
      </w:r>
    </w:p>
    <w:p w:rsidR="00845049" w:rsidRPr="00D82C45" w:rsidRDefault="00845049" w:rsidP="00D82C45">
      <w:pPr>
        <w:tabs>
          <w:tab w:val="left" w:pos="8805"/>
        </w:tabs>
        <w:spacing w:after="0"/>
        <w:ind w:right="-284"/>
        <w:rPr>
          <w:rFonts w:ascii="Times New Roman" w:hAnsi="Times New Roman" w:cs="Times New Roman"/>
          <w:sz w:val="28"/>
          <w:szCs w:val="28"/>
        </w:rPr>
      </w:pPr>
      <w:r w:rsidRPr="00D82C45">
        <w:rPr>
          <w:rFonts w:ascii="Times New Roman" w:hAnsi="Times New Roman" w:cs="Times New Roman"/>
          <w:sz w:val="28"/>
          <w:szCs w:val="28"/>
        </w:rPr>
        <w:t>від 10.02.2017  року                                                                                            № 109</w:t>
      </w:r>
    </w:p>
    <w:p w:rsidR="00845049" w:rsidRPr="00D82C45" w:rsidRDefault="00845049" w:rsidP="00D82C45">
      <w:pPr>
        <w:spacing w:after="0"/>
        <w:ind w:right="-284"/>
        <w:jc w:val="center"/>
        <w:rPr>
          <w:rFonts w:ascii="Times New Roman" w:hAnsi="Times New Roman" w:cs="Times New Roman"/>
          <w:sz w:val="28"/>
          <w:szCs w:val="28"/>
        </w:rPr>
      </w:pPr>
      <w:r w:rsidRPr="00D82C45">
        <w:rPr>
          <w:rFonts w:ascii="Times New Roman" w:hAnsi="Times New Roman" w:cs="Times New Roman"/>
          <w:sz w:val="28"/>
          <w:szCs w:val="28"/>
        </w:rPr>
        <w:t>с.  Логвин</w:t>
      </w:r>
    </w:p>
    <w:p w:rsidR="00845049" w:rsidRPr="00D82C45" w:rsidRDefault="00845049" w:rsidP="00D82C45">
      <w:pPr>
        <w:spacing w:after="0"/>
        <w:ind w:right="-284"/>
        <w:jc w:val="center"/>
        <w:rPr>
          <w:rFonts w:ascii="Times New Roman" w:hAnsi="Times New Roman" w:cs="Times New Roman"/>
          <w:b/>
          <w:bCs/>
          <w:sz w:val="28"/>
          <w:szCs w:val="28"/>
          <w:lang w:eastAsia="uk-UA"/>
        </w:rPr>
      </w:pPr>
      <w:r w:rsidRPr="00D82C45">
        <w:rPr>
          <w:rFonts w:ascii="Times New Roman" w:hAnsi="Times New Roman" w:cs="Times New Roman"/>
          <w:b/>
          <w:bCs/>
          <w:sz w:val="28"/>
          <w:szCs w:val="28"/>
        </w:rPr>
        <w:t xml:space="preserve">Про внесення змін до рішення сільської ради від 15.01.2015 року № 377-47 </w:t>
      </w:r>
      <w:r w:rsidRPr="00D82C45">
        <w:rPr>
          <w:rFonts w:ascii="Times New Roman" w:hAnsi="Times New Roman" w:cs="Times New Roman"/>
          <w:b/>
          <w:bCs/>
          <w:color w:val="000000"/>
          <w:kern w:val="26"/>
          <w:sz w:val="28"/>
          <w:szCs w:val="28"/>
          <w:lang w:val="en-US"/>
        </w:rPr>
        <w:t>V</w:t>
      </w:r>
      <w:r w:rsidRPr="00D82C45">
        <w:rPr>
          <w:rFonts w:ascii="Times New Roman" w:hAnsi="Times New Roman" w:cs="Times New Roman"/>
          <w:b/>
          <w:bCs/>
          <w:color w:val="000000"/>
          <w:kern w:val="26"/>
          <w:sz w:val="28"/>
          <w:szCs w:val="28"/>
        </w:rPr>
        <w:t>І</w:t>
      </w:r>
      <w:r w:rsidRPr="00D82C45">
        <w:rPr>
          <w:rFonts w:ascii="Times New Roman" w:hAnsi="Times New Roman" w:cs="Times New Roman"/>
          <w:b/>
          <w:bCs/>
          <w:sz w:val="28"/>
          <w:szCs w:val="28"/>
        </w:rPr>
        <w:t>«Про затвердження  Положення про податок на нерухоме</w:t>
      </w:r>
    </w:p>
    <w:p w:rsidR="00845049" w:rsidRPr="00D82C45" w:rsidRDefault="00845049" w:rsidP="00D82C45">
      <w:pPr>
        <w:spacing w:after="0"/>
        <w:ind w:right="-284"/>
        <w:jc w:val="center"/>
        <w:rPr>
          <w:rFonts w:ascii="Times New Roman" w:hAnsi="Times New Roman" w:cs="Times New Roman"/>
          <w:b/>
          <w:bCs/>
          <w:sz w:val="28"/>
          <w:szCs w:val="28"/>
        </w:rPr>
      </w:pPr>
      <w:r w:rsidRPr="00D82C45">
        <w:rPr>
          <w:rFonts w:ascii="Times New Roman" w:hAnsi="Times New Roman" w:cs="Times New Roman"/>
          <w:b/>
          <w:bCs/>
          <w:sz w:val="28"/>
          <w:szCs w:val="28"/>
        </w:rPr>
        <w:t xml:space="preserve"> майно, відмінне від земельної ділянки</w:t>
      </w:r>
    </w:p>
    <w:p w:rsidR="00845049" w:rsidRPr="00D82C45" w:rsidRDefault="00845049" w:rsidP="00D82C45">
      <w:pPr>
        <w:spacing w:after="0"/>
        <w:ind w:right="-284"/>
        <w:jc w:val="center"/>
        <w:rPr>
          <w:rFonts w:ascii="Times New Roman" w:hAnsi="Times New Roman" w:cs="Times New Roman"/>
          <w:b/>
          <w:bCs/>
          <w:sz w:val="28"/>
          <w:szCs w:val="28"/>
        </w:rPr>
      </w:pPr>
      <w:r w:rsidRPr="00D82C45">
        <w:rPr>
          <w:rFonts w:ascii="Times New Roman" w:hAnsi="Times New Roman" w:cs="Times New Roman"/>
          <w:b/>
          <w:bCs/>
          <w:sz w:val="28"/>
          <w:szCs w:val="28"/>
        </w:rPr>
        <w:t>на території Логвинської сільської ради»</w:t>
      </w:r>
    </w:p>
    <w:p w:rsidR="00845049" w:rsidRPr="00D82C45" w:rsidRDefault="00845049" w:rsidP="00D82C45">
      <w:pPr>
        <w:spacing w:after="0"/>
        <w:ind w:right="-284"/>
        <w:jc w:val="center"/>
        <w:rPr>
          <w:rFonts w:ascii="Times New Roman" w:hAnsi="Times New Roman" w:cs="Times New Roman"/>
          <w:sz w:val="28"/>
          <w:szCs w:val="28"/>
        </w:rPr>
      </w:pPr>
    </w:p>
    <w:p w:rsidR="00845049" w:rsidRPr="00D82C45" w:rsidRDefault="00845049" w:rsidP="00D82C45">
      <w:pPr>
        <w:spacing w:after="0"/>
        <w:ind w:right="-284"/>
        <w:rPr>
          <w:rFonts w:ascii="Times New Roman" w:hAnsi="Times New Roman" w:cs="Times New Roman"/>
          <w:sz w:val="28"/>
          <w:szCs w:val="28"/>
          <w:lang w:eastAsia="en-US"/>
        </w:rPr>
      </w:pPr>
      <w:r w:rsidRPr="00D82C45">
        <w:rPr>
          <w:rFonts w:ascii="Times New Roman" w:hAnsi="Times New Roman" w:cs="Times New Roman"/>
          <w:sz w:val="28"/>
          <w:szCs w:val="28"/>
          <w:lang w:eastAsia="en-US"/>
        </w:rPr>
        <w:t xml:space="preserve">Керуючись </w:t>
      </w:r>
      <w:r w:rsidRPr="00D82C45">
        <w:rPr>
          <w:rFonts w:ascii="Times New Roman" w:hAnsi="Times New Roman" w:cs="Times New Roman"/>
          <w:sz w:val="28"/>
          <w:szCs w:val="28"/>
        </w:rPr>
        <w:t>ст.. 266  Податкового кодексу України зі змінами,</w:t>
      </w:r>
      <w:r w:rsidRPr="00D82C45">
        <w:rPr>
          <w:rFonts w:ascii="Times New Roman" w:hAnsi="Times New Roman" w:cs="Times New Roman"/>
          <w:sz w:val="28"/>
          <w:szCs w:val="28"/>
          <w:lang w:eastAsia="en-US"/>
        </w:rPr>
        <w:t xml:space="preserve"> Законом України «Про внесення змін до Податкового кодексу України та деяких законодавчих актів України щодо податкової реформи» від 24.12.2015 року № 909- </w:t>
      </w:r>
      <w:r w:rsidRPr="00D82C45">
        <w:rPr>
          <w:rFonts w:ascii="Times New Roman" w:hAnsi="Times New Roman" w:cs="Times New Roman"/>
          <w:sz w:val="28"/>
          <w:szCs w:val="28"/>
          <w:lang w:val="en-US" w:eastAsia="en-US"/>
        </w:rPr>
        <w:t>V</w:t>
      </w:r>
      <w:r w:rsidRPr="00D82C45">
        <w:rPr>
          <w:rFonts w:ascii="Times New Roman" w:hAnsi="Times New Roman" w:cs="Times New Roman"/>
          <w:sz w:val="28"/>
          <w:szCs w:val="28"/>
          <w:lang w:eastAsia="en-US"/>
        </w:rPr>
        <w:t xml:space="preserve">ІІІ, пунктом 24 статті 26, статтею 59 </w:t>
      </w:r>
      <w:r w:rsidRPr="00D82C45">
        <w:rPr>
          <w:rFonts w:ascii="Times New Roman" w:hAnsi="Times New Roman" w:cs="Times New Roman"/>
          <w:color w:val="000000"/>
          <w:kern w:val="26"/>
          <w:sz w:val="28"/>
          <w:szCs w:val="28"/>
          <w:lang w:eastAsia="en-US"/>
        </w:rPr>
        <w:t xml:space="preserve">Закону України «Про місцеве самоврядування в Україні», Логвинська </w:t>
      </w:r>
      <w:r w:rsidRPr="00D82C45">
        <w:rPr>
          <w:rFonts w:ascii="Times New Roman" w:hAnsi="Times New Roman" w:cs="Times New Roman"/>
          <w:sz w:val="28"/>
          <w:szCs w:val="28"/>
          <w:lang w:eastAsia="en-US"/>
        </w:rPr>
        <w:t xml:space="preserve">сільська рада  </w:t>
      </w:r>
    </w:p>
    <w:p w:rsidR="00845049" w:rsidRPr="00D82C45" w:rsidRDefault="00845049" w:rsidP="00D82C45">
      <w:pPr>
        <w:spacing w:after="0"/>
        <w:ind w:right="-284"/>
        <w:rPr>
          <w:rFonts w:ascii="Times New Roman" w:hAnsi="Times New Roman" w:cs="Times New Roman"/>
          <w:b/>
          <w:bCs/>
          <w:sz w:val="28"/>
          <w:szCs w:val="28"/>
          <w:lang w:eastAsia="en-US"/>
        </w:rPr>
      </w:pPr>
      <w:r w:rsidRPr="00D82C45">
        <w:rPr>
          <w:rFonts w:ascii="Times New Roman" w:hAnsi="Times New Roman" w:cs="Times New Roman"/>
          <w:b/>
          <w:bCs/>
          <w:sz w:val="28"/>
          <w:szCs w:val="28"/>
          <w:lang w:eastAsia="en-US"/>
        </w:rPr>
        <w:t>вирішила:</w:t>
      </w:r>
    </w:p>
    <w:p w:rsidR="00845049" w:rsidRPr="00D82C45" w:rsidRDefault="00845049" w:rsidP="00D82C45">
      <w:pPr>
        <w:spacing w:after="0"/>
        <w:ind w:right="-284"/>
        <w:jc w:val="both"/>
        <w:rPr>
          <w:rFonts w:ascii="Times New Roman" w:hAnsi="Times New Roman" w:cs="Times New Roman"/>
          <w:sz w:val="28"/>
          <w:szCs w:val="28"/>
          <w:lang w:eastAsia="uk-UA"/>
        </w:rPr>
      </w:pPr>
      <w:r w:rsidRPr="00D82C45">
        <w:rPr>
          <w:rFonts w:ascii="Times New Roman" w:hAnsi="Times New Roman" w:cs="Times New Roman"/>
          <w:sz w:val="28"/>
          <w:szCs w:val="28"/>
        </w:rPr>
        <w:t xml:space="preserve">      1. Внести зміни до рішення сільської ради від15.01.2015 року № 377-47- </w:t>
      </w:r>
      <w:r w:rsidRPr="00D82C45">
        <w:rPr>
          <w:rFonts w:ascii="Times New Roman" w:hAnsi="Times New Roman" w:cs="Times New Roman"/>
          <w:color w:val="000000"/>
          <w:kern w:val="26"/>
          <w:sz w:val="28"/>
          <w:szCs w:val="28"/>
          <w:lang w:val="en-US"/>
        </w:rPr>
        <w:t>V</w:t>
      </w:r>
      <w:r w:rsidRPr="00D82C45">
        <w:rPr>
          <w:rFonts w:ascii="Times New Roman" w:hAnsi="Times New Roman" w:cs="Times New Roman"/>
          <w:color w:val="000000"/>
          <w:kern w:val="26"/>
          <w:sz w:val="28"/>
          <w:szCs w:val="28"/>
        </w:rPr>
        <w:t xml:space="preserve">І зі змінами від 18.05.2016 року </w:t>
      </w:r>
      <w:r w:rsidRPr="00D82C45">
        <w:rPr>
          <w:rFonts w:ascii="Times New Roman" w:hAnsi="Times New Roman" w:cs="Times New Roman"/>
          <w:sz w:val="28"/>
          <w:szCs w:val="28"/>
        </w:rPr>
        <w:t>«Про затвердження  Положення про податок на нерухоме  майно, відмінне від земельної ділянки на території Логвинської сільської ради»,   а саме:</w:t>
      </w:r>
    </w:p>
    <w:p w:rsidR="00845049" w:rsidRPr="00D82C45" w:rsidRDefault="00845049" w:rsidP="00D82C45">
      <w:pPr>
        <w:spacing w:after="0"/>
        <w:ind w:right="-284"/>
        <w:jc w:val="both"/>
        <w:rPr>
          <w:rFonts w:ascii="Times New Roman" w:hAnsi="Times New Roman" w:cs="Times New Roman"/>
          <w:sz w:val="28"/>
          <w:szCs w:val="28"/>
        </w:rPr>
      </w:pPr>
      <w:r w:rsidRPr="00D82C45">
        <w:rPr>
          <w:rFonts w:ascii="Times New Roman" w:hAnsi="Times New Roman" w:cs="Times New Roman"/>
          <w:sz w:val="28"/>
          <w:szCs w:val="28"/>
        </w:rPr>
        <w:t xml:space="preserve">     1.1. У частині  </w:t>
      </w:r>
      <w:r w:rsidRPr="00D82C45">
        <w:rPr>
          <w:rFonts w:ascii="Times New Roman" w:hAnsi="Times New Roman" w:cs="Times New Roman"/>
          <w:b/>
          <w:bCs/>
          <w:sz w:val="28"/>
          <w:szCs w:val="28"/>
        </w:rPr>
        <w:t>5.«Ставка податку»</w:t>
      </w:r>
      <w:r w:rsidRPr="00D82C45">
        <w:rPr>
          <w:rFonts w:ascii="Times New Roman" w:hAnsi="Times New Roman" w:cs="Times New Roman"/>
          <w:sz w:val="28"/>
          <w:szCs w:val="28"/>
        </w:rPr>
        <w:t xml:space="preserve"> пункт 5.2. виключити. </w:t>
      </w:r>
    </w:p>
    <w:p w:rsidR="00845049" w:rsidRPr="00D82C45" w:rsidRDefault="00845049" w:rsidP="00D82C45">
      <w:pPr>
        <w:spacing w:after="0"/>
        <w:ind w:right="-284"/>
        <w:jc w:val="both"/>
        <w:rPr>
          <w:rFonts w:ascii="Times New Roman" w:hAnsi="Times New Roman" w:cs="Times New Roman"/>
          <w:sz w:val="28"/>
          <w:szCs w:val="28"/>
        </w:rPr>
      </w:pPr>
      <w:r w:rsidRPr="00D82C45">
        <w:rPr>
          <w:rFonts w:ascii="Times New Roman" w:hAnsi="Times New Roman" w:cs="Times New Roman"/>
          <w:sz w:val="28"/>
          <w:szCs w:val="28"/>
        </w:rPr>
        <w:t xml:space="preserve">     1.2. Доповнити частину </w:t>
      </w:r>
      <w:r w:rsidRPr="00D82C45">
        <w:rPr>
          <w:rFonts w:ascii="Times New Roman" w:hAnsi="Times New Roman" w:cs="Times New Roman"/>
          <w:b/>
          <w:bCs/>
          <w:sz w:val="28"/>
          <w:szCs w:val="28"/>
        </w:rPr>
        <w:t>5. «Ставки податку»</w:t>
      </w:r>
      <w:r w:rsidRPr="00D82C45">
        <w:rPr>
          <w:rFonts w:ascii="Times New Roman" w:hAnsi="Times New Roman" w:cs="Times New Roman"/>
          <w:sz w:val="28"/>
          <w:szCs w:val="28"/>
        </w:rPr>
        <w:t xml:space="preserve">  пунктом 5.2. такого змісту:</w:t>
      </w:r>
    </w:p>
    <w:p w:rsidR="00845049" w:rsidRPr="00D82C45" w:rsidRDefault="00845049" w:rsidP="00D82C45">
      <w:pPr>
        <w:spacing w:after="0"/>
        <w:jc w:val="both"/>
        <w:rPr>
          <w:rFonts w:ascii="Times New Roman" w:hAnsi="Times New Roman" w:cs="Times New Roman"/>
          <w:color w:val="000000"/>
          <w:sz w:val="28"/>
          <w:szCs w:val="28"/>
        </w:rPr>
      </w:pPr>
      <w:r w:rsidRPr="00D82C45">
        <w:rPr>
          <w:rFonts w:ascii="Times New Roman" w:hAnsi="Times New Roman" w:cs="Times New Roman"/>
          <w:color w:val="000000"/>
          <w:sz w:val="28"/>
          <w:szCs w:val="28"/>
        </w:rPr>
        <w:t xml:space="preserve">       «5.2. Встановити ставку податку дляоб’єктів нежитлової нерухомості, що перебувають у власності фізичних та  юридичних осіб в залежності від типу об’єкта нежитлової нерухомості, а саме:</w:t>
      </w:r>
    </w:p>
    <w:p w:rsidR="00845049" w:rsidRPr="00D82C45" w:rsidRDefault="00845049" w:rsidP="00D82C45">
      <w:pPr>
        <w:spacing w:after="0"/>
        <w:jc w:val="both"/>
        <w:rPr>
          <w:rFonts w:ascii="Times New Roman" w:hAnsi="Times New Roman" w:cs="Times New Roman"/>
          <w:color w:val="000000"/>
          <w:sz w:val="28"/>
          <w:szCs w:val="28"/>
        </w:rPr>
      </w:pPr>
      <w:r w:rsidRPr="00D82C45">
        <w:rPr>
          <w:rFonts w:ascii="Times New Roman" w:hAnsi="Times New Roman" w:cs="Times New Roman"/>
          <w:color w:val="000000"/>
          <w:sz w:val="28"/>
          <w:szCs w:val="28"/>
        </w:rPr>
        <w:t xml:space="preserve">       а) будівлі  готельні – готелі, мотелі,кемпінги,ресторани та бари, туристичні бази, гірськи притулки, табори для відпочинку -  у розмірі </w:t>
      </w:r>
    </w:p>
    <w:p w:rsidR="00845049" w:rsidRPr="00D82C45" w:rsidRDefault="00845049" w:rsidP="00D82C45">
      <w:pPr>
        <w:spacing w:after="0"/>
        <w:jc w:val="both"/>
        <w:rPr>
          <w:rFonts w:ascii="Times New Roman" w:hAnsi="Times New Roman" w:cs="Times New Roman"/>
          <w:color w:val="000000"/>
          <w:sz w:val="28"/>
          <w:szCs w:val="28"/>
        </w:rPr>
      </w:pPr>
      <w:r w:rsidRPr="00D82C45">
        <w:rPr>
          <w:rFonts w:ascii="Times New Roman" w:hAnsi="Times New Roman" w:cs="Times New Roman"/>
          <w:b/>
          <w:bCs/>
          <w:color w:val="000000"/>
          <w:sz w:val="28"/>
          <w:szCs w:val="28"/>
          <w:u w:val="single"/>
        </w:rPr>
        <w:t>1 відсоток</w:t>
      </w:r>
      <w:r w:rsidRPr="00D82C45">
        <w:rPr>
          <w:rFonts w:ascii="Times New Roman" w:hAnsi="Times New Roman" w:cs="Times New Roman"/>
          <w:color w:val="000000"/>
          <w:sz w:val="28"/>
          <w:szCs w:val="28"/>
        </w:rPr>
        <w:t xml:space="preserve"> розміру мінімальної заробітної плати, встановленої законом на 1 січня звітного (податкового) року, за 1 кв. метр бази оподаткування;</w:t>
      </w:r>
    </w:p>
    <w:p w:rsidR="00845049" w:rsidRPr="00D82C45" w:rsidRDefault="00845049" w:rsidP="00D82C45">
      <w:pPr>
        <w:spacing w:after="0"/>
        <w:jc w:val="both"/>
        <w:rPr>
          <w:rFonts w:ascii="Times New Roman" w:hAnsi="Times New Roman" w:cs="Times New Roman"/>
          <w:color w:val="000000"/>
          <w:sz w:val="28"/>
          <w:szCs w:val="28"/>
        </w:rPr>
      </w:pPr>
      <w:r w:rsidRPr="00D82C45">
        <w:rPr>
          <w:rFonts w:ascii="Times New Roman" w:hAnsi="Times New Roman" w:cs="Times New Roman"/>
          <w:color w:val="000000"/>
          <w:sz w:val="28"/>
          <w:szCs w:val="28"/>
        </w:rPr>
        <w:t xml:space="preserve">       б) будівлі офісні  - будівлі фінансового обслуговування, адміністративно – побутові будівлі, будівлі для конторських та адміністративних цілей – у розмірі  </w:t>
      </w:r>
      <w:r w:rsidRPr="00D82C45">
        <w:rPr>
          <w:rFonts w:ascii="Times New Roman" w:hAnsi="Times New Roman" w:cs="Times New Roman"/>
          <w:b/>
          <w:bCs/>
          <w:color w:val="000000"/>
          <w:sz w:val="28"/>
          <w:szCs w:val="28"/>
          <w:u w:val="single"/>
        </w:rPr>
        <w:t>1 відсоток</w:t>
      </w:r>
      <w:r w:rsidRPr="00D82C45">
        <w:rPr>
          <w:rFonts w:ascii="Times New Roman" w:hAnsi="Times New Roman" w:cs="Times New Roman"/>
          <w:color w:val="000000"/>
          <w:sz w:val="28"/>
          <w:szCs w:val="28"/>
        </w:rPr>
        <w:t xml:space="preserve"> розміру мінімальної заробітної плати, встановленої законом на 1 січня звітного (податкового) року, за 1 кв. метр бази оподаткування;</w:t>
      </w:r>
    </w:p>
    <w:p w:rsidR="00845049" w:rsidRPr="00D82C45" w:rsidRDefault="00845049" w:rsidP="00D82C45">
      <w:pPr>
        <w:spacing w:after="0"/>
        <w:jc w:val="both"/>
        <w:rPr>
          <w:rFonts w:ascii="Times New Roman" w:hAnsi="Times New Roman" w:cs="Times New Roman"/>
          <w:color w:val="000000"/>
          <w:sz w:val="28"/>
          <w:szCs w:val="28"/>
        </w:rPr>
      </w:pPr>
      <w:r w:rsidRPr="00D82C45">
        <w:rPr>
          <w:rFonts w:ascii="Times New Roman" w:hAnsi="Times New Roman" w:cs="Times New Roman"/>
          <w:color w:val="000000"/>
          <w:sz w:val="28"/>
          <w:szCs w:val="28"/>
        </w:rPr>
        <w:t xml:space="preserve">       в) будівлі торгівельні – торгові центри, універмаги, магазини, криті ринки, павільйони та зали для ярмарків, станції технічного обслуговування автомобілів, їдальні, кафе, закусочні, бази та склади підприємств торгівлі й  громадського харчування, будівлі підприємств побутового обслуговування - у розмірі </w:t>
      </w:r>
      <w:r w:rsidRPr="00D82C45">
        <w:rPr>
          <w:rFonts w:ascii="Times New Roman" w:hAnsi="Times New Roman" w:cs="Times New Roman"/>
          <w:b/>
          <w:bCs/>
          <w:color w:val="000000"/>
          <w:sz w:val="28"/>
          <w:szCs w:val="28"/>
          <w:u w:val="single"/>
        </w:rPr>
        <w:t>1 відсоток</w:t>
      </w:r>
      <w:r w:rsidRPr="00D82C45">
        <w:rPr>
          <w:rFonts w:ascii="Times New Roman" w:hAnsi="Times New Roman" w:cs="Times New Roman"/>
          <w:color w:val="000000"/>
          <w:sz w:val="28"/>
          <w:szCs w:val="28"/>
        </w:rPr>
        <w:t xml:space="preserve"> розміру мінімальної заробітної плати, встановленої законом на 1 січня звітного (податкового) року, за 1 кв. метр бази оподаткування;</w:t>
      </w:r>
    </w:p>
    <w:p w:rsidR="00845049" w:rsidRPr="00D82C45" w:rsidRDefault="00845049" w:rsidP="00D82C45">
      <w:pPr>
        <w:spacing w:after="0"/>
        <w:jc w:val="both"/>
        <w:rPr>
          <w:rFonts w:ascii="Times New Roman" w:hAnsi="Times New Roman" w:cs="Times New Roman"/>
          <w:color w:val="000000"/>
          <w:sz w:val="28"/>
          <w:szCs w:val="28"/>
        </w:rPr>
      </w:pPr>
      <w:r w:rsidRPr="00D82C45">
        <w:rPr>
          <w:rFonts w:ascii="Times New Roman" w:hAnsi="Times New Roman" w:cs="Times New Roman"/>
          <w:color w:val="000000"/>
          <w:sz w:val="28"/>
          <w:szCs w:val="28"/>
        </w:rPr>
        <w:t xml:space="preserve">        г) гаражі  - гаражі (наземні й підземні) та криті автостоянки  - у розмірі</w:t>
      </w:r>
    </w:p>
    <w:p w:rsidR="00845049" w:rsidRPr="00D82C45" w:rsidRDefault="00845049" w:rsidP="00D82C45">
      <w:pPr>
        <w:spacing w:after="0"/>
        <w:jc w:val="both"/>
        <w:rPr>
          <w:rFonts w:ascii="Times New Roman" w:hAnsi="Times New Roman" w:cs="Times New Roman"/>
          <w:color w:val="000000"/>
          <w:sz w:val="28"/>
          <w:szCs w:val="28"/>
        </w:rPr>
      </w:pPr>
      <w:r w:rsidRPr="00D82C45">
        <w:rPr>
          <w:rFonts w:ascii="Times New Roman" w:hAnsi="Times New Roman" w:cs="Times New Roman"/>
          <w:b/>
          <w:bCs/>
          <w:color w:val="000000"/>
          <w:sz w:val="28"/>
          <w:szCs w:val="28"/>
          <w:u w:val="single"/>
        </w:rPr>
        <w:t>1 відсоток</w:t>
      </w:r>
      <w:r w:rsidRPr="00D82C45">
        <w:rPr>
          <w:rFonts w:ascii="Times New Roman" w:hAnsi="Times New Roman" w:cs="Times New Roman"/>
          <w:color w:val="000000"/>
          <w:sz w:val="28"/>
          <w:szCs w:val="28"/>
        </w:rPr>
        <w:t xml:space="preserve"> розміру мінімальної заробітної плати, встановленої законом на 1 січня звітного (податкового) року, за 1 кв. метр бази оподаткування;</w:t>
      </w:r>
    </w:p>
    <w:p w:rsidR="00845049" w:rsidRPr="00D82C45" w:rsidRDefault="00845049" w:rsidP="00D82C45">
      <w:pPr>
        <w:spacing w:after="0"/>
        <w:jc w:val="both"/>
        <w:rPr>
          <w:rFonts w:ascii="Times New Roman" w:hAnsi="Times New Roman" w:cs="Times New Roman"/>
          <w:color w:val="000000"/>
          <w:sz w:val="28"/>
          <w:szCs w:val="28"/>
        </w:rPr>
      </w:pPr>
      <w:r w:rsidRPr="00D82C45">
        <w:rPr>
          <w:rFonts w:ascii="Times New Roman" w:hAnsi="Times New Roman" w:cs="Times New Roman"/>
          <w:color w:val="000000"/>
          <w:sz w:val="28"/>
          <w:szCs w:val="28"/>
        </w:rPr>
        <w:t xml:space="preserve">       д)  будівлі промислові та склади – у розмірі </w:t>
      </w:r>
      <w:r w:rsidRPr="00D82C45">
        <w:rPr>
          <w:rFonts w:ascii="Times New Roman" w:hAnsi="Times New Roman" w:cs="Times New Roman"/>
          <w:b/>
          <w:bCs/>
          <w:color w:val="000000"/>
          <w:sz w:val="28"/>
          <w:szCs w:val="28"/>
          <w:u w:val="single"/>
        </w:rPr>
        <w:t>1,5 відсоток</w:t>
      </w:r>
      <w:r w:rsidRPr="00D82C45">
        <w:rPr>
          <w:rFonts w:ascii="Times New Roman" w:hAnsi="Times New Roman" w:cs="Times New Roman"/>
          <w:color w:val="000000"/>
          <w:sz w:val="28"/>
          <w:szCs w:val="28"/>
        </w:rPr>
        <w:t xml:space="preserve"> розміру мінімальної заробітної плати, встановленої законом на 1 січня звітного (податкового) року, за 1 кв. метр бази оподаткування;</w:t>
      </w:r>
    </w:p>
    <w:p w:rsidR="00845049" w:rsidRPr="00D82C45" w:rsidRDefault="00845049" w:rsidP="00D82C45">
      <w:pPr>
        <w:spacing w:after="0"/>
        <w:jc w:val="both"/>
        <w:rPr>
          <w:rFonts w:ascii="Times New Roman" w:hAnsi="Times New Roman" w:cs="Times New Roman"/>
          <w:color w:val="000000"/>
          <w:sz w:val="28"/>
          <w:szCs w:val="28"/>
        </w:rPr>
      </w:pPr>
      <w:r w:rsidRPr="00D82C45">
        <w:rPr>
          <w:rFonts w:ascii="Times New Roman" w:hAnsi="Times New Roman" w:cs="Times New Roman"/>
          <w:color w:val="000000"/>
          <w:sz w:val="28"/>
          <w:szCs w:val="28"/>
        </w:rPr>
        <w:t xml:space="preserve">       е) будівлі для публічних виступів  (казино, ігорні будинки) – у розмірі</w:t>
      </w:r>
    </w:p>
    <w:p w:rsidR="00845049" w:rsidRPr="00D82C45" w:rsidRDefault="00845049" w:rsidP="00D82C45">
      <w:pPr>
        <w:spacing w:after="0"/>
        <w:jc w:val="both"/>
        <w:rPr>
          <w:rFonts w:ascii="Times New Roman" w:hAnsi="Times New Roman" w:cs="Times New Roman"/>
          <w:color w:val="000000"/>
          <w:sz w:val="28"/>
          <w:szCs w:val="28"/>
        </w:rPr>
      </w:pPr>
      <w:r w:rsidRPr="00D82C45">
        <w:rPr>
          <w:rFonts w:ascii="Times New Roman" w:hAnsi="Times New Roman" w:cs="Times New Roman"/>
          <w:b/>
          <w:bCs/>
          <w:color w:val="000000"/>
          <w:sz w:val="28"/>
          <w:szCs w:val="28"/>
          <w:u w:val="single"/>
        </w:rPr>
        <w:t>1,5  відсоток</w:t>
      </w:r>
      <w:r w:rsidRPr="00D82C45">
        <w:rPr>
          <w:rFonts w:ascii="Times New Roman" w:hAnsi="Times New Roman" w:cs="Times New Roman"/>
          <w:color w:val="000000"/>
          <w:sz w:val="28"/>
          <w:szCs w:val="28"/>
        </w:rPr>
        <w:t xml:space="preserve"> розміру мінімальної заробітної плати, встановленої законом на 1 січня звітного (податкового) року, за 1 кв. метр бази оподаткування;</w:t>
      </w:r>
    </w:p>
    <w:p w:rsidR="00845049" w:rsidRPr="00D82C45" w:rsidRDefault="00845049" w:rsidP="00D82C45">
      <w:pPr>
        <w:spacing w:after="0"/>
        <w:jc w:val="both"/>
        <w:rPr>
          <w:rFonts w:ascii="Times New Roman" w:hAnsi="Times New Roman" w:cs="Times New Roman"/>
          <w:color w:val="000000"/>
          <w:sz w:val="28"/>
          <w:szCs w:val="28"/>
        </w:rPr>
      </w:pPr>
      <w:r w:rsidRPr="00D82C45">
        <w:rPr>
          <w:rFonts w:ascii="Times New Roman" w:hAnsi="Times New Roman" w:cs="Times New Roman"/>
          <w:color w:val="000000"/>
          <w:sz w:val="28"/>
          <w:szCs w:val="28"/>
        </w:rPr>
        <w:t xml:space="preserve">       є) господарські (присадибні) будівлі – допоміжні (нежитлові) приміщення, до яких належать сараї, хліви,гаражі, літні кухні, майстерні, вбиральні, погреби, навіси, котельні, бойлерні, трансформаторні підстанції тощо, -  у розмірі </w:t>
      </w:r>
      <w:r w:rsidRPr="00D82C45">
        <w:rPr>
          <w:rFonts w:ascii="Times New Roman" w:hAnsi="Times New Roman" w:cs="Times New Roman"/>
          <w:b/>
          <w:bCs/>
          <w:color w:val="000000"/>
          <w:sz w:val="28"/>
          <w:szCs w:val="28"/>
          <w:u w:val="single"/>
        </w:rPr>
        <w:t>0 відсоток</w:t>
      </w:r>
      <w:r w:rsidRPr="00D82C45">
        <w:rPr>
          <w:rFonts w:ascii="Times New Roman" w:hAnsi="Times New Roman" w:cs="Times New Roman"/>
          <w:color w:val="000000"/>
          <w:sz w:val="28"/>
          <w:szCs w:val="28"/>
        </w:rPr>
        <w:t xml:space="preserve"> розміру мінімальної заробітної плати, встановленої законом на 1 січня звітного (податкового) року, за 1 кв. метр бази оподаткування;</w:t>
      </w:r>
    </w:p>
    <w:p w:rsidR="00845049" w:rsidRPr="00D82C45" w:rsidRDefault="00845049" w:rsidP="00D82C45">
      <w:pPr>
        <w:spacing w:after="0"/>
        <w:jc w:val="both"/>
        <w:rPr>
          <w:rFonts w:ascii="Times New Roman" w:hAnsi="Times New Roman" w:cs="Times New Roman"/>
          <w:sz w:val="28"/>
          <w:szCs w:val="28"/>
          <w:lang w:eastAsia="uk-UA"/>
        </w:rPr>
      </w:pPr>
      <w:r w:rsidRPr="00D82C45">
        <w:rPr>
          <w:rFonts w:ascii="Times New Roman" w:hAnsi="Times New Roman" w:cs="Times New Roman"/>
          <w:color w:val="000000"/>
          <w:sz w:val="28"/>
          <w:szCs w:val="28"/>
        </w:rPr>
        <w:t xml:space="preserve">ж) інші будівлі – у розмірі </w:t>
      </w:r>
      <w:r w:rsidRPr="00D82C45">
        <w:rPr>
          <w:rFonts w:ascii="Times New Roman" w:hAnsi="Times New Roman" w:cs="Times New Roman"/>
          <w:b/>
          <w:bCs/>
          <w:color w:val="000000"/>
          <w:sz w:val="28"/>
          <w:szCs w:val="28"/>
          <w:u w:val="single"/>
        </w:rPr>
        <w:t>1 відсоток</w:t>
      </w:r>
      <w:r w:rsidRPr="00D82C45">
        <w:rPr>
          <w:rFonts w:ascii="Times New Roman" w:hAnsi="Times New Roman" w:cs="Times New Roman"/>
          <w:color w:val="000000"/>
          <w:sz w:val="28"/>
          <w:szCs w:val="28"/>
        </w:rPr>
        <w:t xml:space="preserve"> розміру мінімальної заробітної плати, встановленої законом на 1 січня звітного (податкового) року, за 1 кв. метр бази оподаткування».</w:t>
      </w:r>
    </w:p>
    <w:p w:rsidR="00845049" w:rsidRPr="00D82C45" w:rsidRDefault="00845049" w:rsidP="00D82C45">
      <w:pPr>
        <w:spacing w:after="0"/>
        <w:ind w:right="-284"/>
        <w:jc w:val="both"/>
        <w:rPr>
          <w:rFonts w:ascii="Times New Roman" w:hAnsi="Times New Roman" w:cs="Times New Roman"/>
          <w:sz w:val="28"/>
          <w:szCs w:val="28"/>
        </w:rPr>
      </w:pPr>
      <w:r w:rsidRPr="00D82C45">
        <w:rPr>
          <w:rFonts w:ascii="Times New Roman" w:hAnsi="Times New Roman" w:cs="Times New Roman"/>
          <w:sz w:val="28"/>
          <w:szCs w:val="28"/>
        </w:rPr>
        <w:t xml:space="preserve">      2. Інформувати  Володарське відділення Білоцерківської ОДПІ у Київській області про внесення зміни до Положення про плату земельного податку на території Логвинської сільської ради (додається в новій редакції).</w:t>
      </w:r>
    </w:p>
    <w:p w:rsidR="00845049" w:rsidRPr="00D82C45" w:rsidRDefault="00845049" w:rsidP="00D82C45">
      <w:pPr>
        <w:spacing w:after="0"/>
        <w:ind w:right="-284"/>
        <w:rPr>
          <w:rFonts w:ascii="Times New Roman" w:hAnsi="Times New Roman" w:cs="Times New Roman"/>
          <w:sz w:val="28"/>
          <w:szCs w:val="28"/>
        </w:rPr>
      </w:pPr>
      <w:r w:rsidRPr="00D82C45">
        <w:rPr>
          <w:rFonts w:ascii="Times New Roman" w:hAnsi="Times New Roman" w:cs="Times New Roman"/>
          <w:sz w:val="28"/>
          <w:szCs w:val="28"/>
        </w:rPr>
        <w:t xml:space="preserve">      3. Дане рішення вступає в силу з моменту його прийняття.</w:t>
      </w:r>
    </w:p>
    <w:p w:rsidR="00845049" w:rsidRPr="00D82C45" w:rsidRDefault="00845049" w:rsidP="00D82C45">
      <w:pPr>
        <w:spacing w:after="0"/>
        <w:ind w:right="-284"/>
        <w:rPr>
          <w:rFonts w:ascii="Times New Roman" w:hAnsi="Times New Roman" w:cs="Times New Roman"/>
          <w:sz w:val="28"/>
          <w:szCs w:val="28"/>
        </w:rPr>
      </w:pPr>
      <w:r w:rsidRPr="00D82C45">
        <w:rPr>
          <w:rFonts w:ascii="Times New Roman" w:hAnsi="Times New Roman" w:cs="Times New Roman"/>
          <w:sz w:val="28"/>
          <w:szCs w:val="28"/>
        </w:rPr>
        <w:t xml:space="preserve">      4. Контроль за виконання даного рішення покласти на постійну комісію  з   питань бюджету.</w:t>
      </w:r>
    </w:p>
    <w:p w:rsidR="00845049" w:rsidRPr="00D82C45" w:rsidRDefault="00845049" w:rsidP="00D82C45">
      <w:pPr>
        <w:spacing w:after="0"/>
        <w:ind w:right="-284"/>
        <w:rPr>
          <w:rFonts w:ascii="Times New Roman" w:hAnsi="Times New Roman" w:cs="Times New Roman"/>
          <w:sz w:val="28"/>
          <w:szCs w:val="28"/>
        </w:rPr>
      </w:pPr>
    </w:p>
    <w:p w:rsidR="00845049" w:rsidRPr="00D82C45" w:rsidRDefault="00845049" w:rsidP="00D82C45">
      <w:pPr>
        <w:tabs>
          <w:tab w:val="left" w:pos="8805"/>
        </w:tabs>
        <w:spacing w:after="0"/>
        <w:ind w:right="-284"/>
        <w:rPr>
          <w:rFonts w:ascii="Times New Roman" w:hAnsi="Times New Roman" w:cs="Times New Roman"/>
          <w:sz w:val="28"/>
          <w:szCs w:val="28"/>
        </w:rPr>
      </w:pPr>
      <w:r w:rsidRPr="00D82C45">
        <w:rPr>
          <w:rFonts w:ascii="Times New Roman" w:hAnsi="Times New Roman" w:cs="Times New Roman"/>
          <w:sz w:val="28"/>
          <w:szCs w:val="28"/>
        </w:rPr>
        <w:t>Сільський голова                                       підпис                            В.В.Якуненко</w:t>
      </w:r>
    </w:p>
    <w:p w:rsidR="00845049" w:rsidRPr="00D82C45" w:rsidRDefault="00845049" w:rsidP="00D82C45">
      <w:pPr>
        <w:tabs>
          <w:tab w:val="left" w:pos="8805"/>
        </w:tabs>
        <w:spacing w:after="0"/>
        <w:ind w:right="-284"/>
        <w:rPr>
          <w:rFonts w:ascii="Times New Roman" w:hAnsi="Times New Roman" w:cs="Times New Roman"/>
          <w:sz w:val="28"/>
          <w:szCs w:val="28"/>
        </w:rPr>
      </w:pPr>
    </w:p>
    <w:p w:rsidR="00845049" w:rsidRPr="00D82C45" w:rsidRDefault="00845049" w:rsidP="00D82C45">
      <w:pPr>
        <w:tabs>
          <w:tab w:val="left" w:pos="8805"/>
        </w:tabs>
        <w:spacing w:after="0"/>
        <w:ind w:right="-284"/>
        <w:rPr>
          <w:rFonts w:ascii="Times New Roman" w:hAnsi="Times New Roman" w:cs="Times New Roman"/>
          <w:sz w:val="28"/>
          <w:szCs w:val="28"/>
        </w:rPr>
      </w:pPr>
    </w:p>
    <w:p w:rsidR="00845049" w:rsidRPr="00D82C45" w:rsidRDefault="00845049" w:rsidP="00D82C45">
      <w:pPr>
        <w:spacing w:after="0"/>
        <w:ind w:right="-284"/>
        <w:rPr>
          <w:rFonts w:ascii="Times New Roman" w:hAnsi="Times New Roman" w:cs="Times New Roman"/>
          <w:b/>
          <w:bCs/>
          <w:sz w:val="20"/>
          <w:szCs w:val="20"/>
        </w:rPr>
      </w:pPr>
      <w:r w:rsidRPr="00D82C45">
        <w:rPr>
          <w:rFonts w:ascii="Times New Roman" w:hAnsi="Times New Roman" w:cs="Times New Roman"/>
          <w:b/>
          <w:bCs/>
          <w:sz w:val="20"/>
          <w:szCs w:val="20"/>
        </w:rPr>
        <w:t>село Логвин</w:t>
      </w:r>
    </w:p>
    <w:p w:rsidR="00845049" w:rsidRPr="00D82C45" w:rsidRDefault="00845049" w:rsidP="00D82C45">
      <w:pPr>
        <w:spacing w:after="0"/>
        <w:ind w:right="-284"/>
        <w:rPr>
          <w:rFonts w:ascii="Times New Roman" w:hAnsi="Times New Roman" w:cs="Times New Roman"/>
          <w:b/>
          <w:bCs/>
          <w:color w:val="000000"/>
          <w:kern w:val="26"/>
          <w:sz w:val="20"/>
          <w:szCs w:val="20"/>
        </w:rPr>
      </w:pPr>
      <w:r w:rsidRPr="00D82C45">
        <w:rPr>
          <w:rFonts w:ascii="Times New Roman" w:hAnsi="Times New Roman" w:cs="Times New Roman"/>
          <w:b/>
          <w:bCs/>
          <w:color w:val="000000"/>
          <w:kern w:val="26"/>
          <w:sz w:val="20"/>
          <w:szCs w:val="20"/>
        </w:rPr>
        <w:t>10 лютого 2017 року</w:t>
      </w:r>
    </w:p>
    <w:p w:rsidR="00845049" w:rsidRPr="00D82C45" w:rsidRDefault="00845049" w:rsidP="00D82C45">
      <w:pPr>
        <w:spacing w:after="0"/>
        <w:ind w:right="-284"/>
        <w:jc w:val="both"/>
        <w:rPr>
          <w:rFonts w:ascii="Times New Roman" w:hAnsi="Times New Roman" w:cs="Times New Roman"/>
          <w:b/>
          <w:bCs/>
          <w:sz w:val="28"/>
          <w:szCs w:val="28"/>
          <w:lang w:eastAsia="en-US"/>
        </w:rPr>
      </w:pPr>
      <w:r w:rsidRPr="00D82C45">
        <w:rPr>
          <w:rFonts w:ascii="Times New Roman" w:hAnsi="Times New Roman" w:cs="Times New Roman"/>
          <w:b/>
          <w:bCs/>
          <w:color w:val="000000"/>
          <w:kern w:val="26"/>
          <w:sz w:val="20"/>
          <w:szCs w:val="20"/>
        </w:rPr>
        <w:t xml:space="preserve">№ 109-12 - </w:t>
      </w:r>
      <w:r w:rsidRPr="00D82C45">
        <w:rPr>
          <w:rFonts w:ascii="Times New Roman" w:hAnsi="Times New Roman" w:cs="Times New Roman"/>
          <w:b/>
          <w:bCs/>
          <w:color w:val="000000"/>
          <w:kern w:val="26"/>
          <w:sz w:val="20"/>
          <w:szCs w:val="20"/>
          <w:lang w:val="en-US"/>
        </w:rPr>
        <w:t>V</w:t>
      </w:r>
      <w:r w:rsidRPr="00D82C45">
        <w:rPr>
          <w:rFonts w:ascii="Times New Roman" w:hAnsi="Times New Roman" w:cs="Times New Roman"/>
          <w:b/>
          <w:bCs/>
          <w:color w:val="000000"/>
          <w:kern w:val="26"/>
          <w:sz w:val="20"/>
          <w:szCs w:val="20"/>
        </w:rPr>
        <w:t>ІІ</w:t>
      </w:r>
    </w:p>
    <w:p w:rsidR="00845049" w:rsidRPr="00D1072D" w:rsidRDefault="00845049" w:rsidP="00D1072D">
      <w:pPr>
        <w:tabs>
          <w:tab w:val="left" w:pos="8805"/>
        </w:tabs>
        <w:spacing w:after="0"/>
        <w:ind w:right="-284"/>
        <w:rPr>
          <w:rFonts w:ascii="Times New Roman" w:hAnsi="Times New Roman" w:cs="Times New Roman"/>
          <w:sz w:val="28"/>
          <w:szCs w:val="28"/>
        </w:rPr>
      </w:pPr>
    </w:p>
    <w:p w:rsidR="00845049" w:rsidRPr="00D1072D" w:rsidRDefault="00845049" w:rsidP="00D1072D">
      <w:pPr>
        <w:tabs>
          <w:tab w:val="left" w:pos="8805"/>
        </w:tabs>
        <w:spacing w:after="0"/>
        <w:ind w:right="-284"/>
        <w:rPr>
          <w:rFonts w:ascii="Times New Roman" w:hAnsi="Times New Roman" w:cs="Times New Roman"/>
          <w:sz w:val="28"/>
          <w:szCs w:val="28"/>
        </w:rPr>
      </w:pPr>
    </w:p>
    <w:p w:rsidR="00845049" w:rsidRPr="00D1072D" w:rsidRDefault="00845049" w:rsidP="00D1072D">
      <w:pPr>
        <w:spacing w:after="0"/>
        <w:ind w:right="-284"/>
        <w:jc w:val="right"/>
        <w:rPr>
          <w:rFonts w:ascii="Times New Roman" w:hAnsi="Times New Roman" w:cs="Times New Roman"/>
          <w:sz w:val="28"/>
          <w:szCs w:val="28"/>
        </w:rPr>
      </w:pPr>
      <w:r w:rsidRPr="00D1072D">
        <w:rPr>
          <w:rFonts w:ascii="Times New Roman" w:hAnsi="Times New Roman" w:cs="Times New Roman"/>
          <w:sz w:val="28"/>
          <w:szCs w:val="28"/>
        </w:rPr>
        <w:t xml:space="preserve">                                                            КОПІЯ</w:t>
      </w:r>
    </w:p>
    <w:p w:rsidR="00845049" w:rsidRPr="00D1072D" w:rsidRDefault="00845049" w:rsidP="00D1072D">
      <w:pPr>
        <w:spacing w:after="0"/>
        <w:ind w:right="-284"/>
        <w:rPr>
          <w:rFonts w:ascii="Times New Roman" w:hAnsi="Times New Roman" w:cs="Times New Roman"/>
          <w:sz w:val="28"/>
          <w:szCs w:val="28"/>
        </w:rPr>
      </w:pPr>
      <w:r w:rsidRPr="00D1072D">
        <w:rPr>
          <w:rFonts w:ascii="Times New Roman" w:hAnsi="Times New Roman" w:cs="Times New Roman"/>
          <w:sz w:val="28"/>
          <w:szCs w:val="28"/>
        </w:rPr>
        <w:t xml:space="preserve">                                      ЛОГВИНСЬКА СІЛЬСЬКА РАДА</w:t>
      </w:r>
    </w:p>
    <w:p w:rsidR="00845049" w:rsidRPr="00D1072D" w:rsidRDefault="00845049" w:rsidP="00D1072D">
      <w:pPr>
        <w:spacing w:after="0"/>
        <w:ind w:right="-284"/>
        <w:jc w:val="center"/>
        <w:rPr>
          <w:rFonts w:ascii="Times New Roman" w:hAnsi="Times New Roman" w:cs="Times New Roman"/>
          <w:sz w:val="28"/>
          <w:szCs w:val="28"/>
        </w:rPr>
      </w:pPr>
      <w:r w:rsidRPr="00D1072D">
        <w:rPr>
          <w:rFonts w:ascii="Times New Roman" w:hAnsi="Times New Roman" w:cs="Times New Roman"/>
          <w:sz w:val="28"/>
          <w:szCs w:val="28"/>
        </w:rPr>
        <w:t>ВОЛОДАРСЬКОГО РАЙОНУ</w:t>
      </w:r>
    </w:p>
    <w:p w:rsidR="00845049" w:rsidRPr="00D1072D" w:rsidRDefault="00845049" w:rsidP="00D1072D">
      <w:pPr>
        <w:spacing w:after="0"/>
        <w:ind w:right="-284"/>
        <w:jc w:val="center"/>
        <w:rPr>
          <w:rFonts w:ascii="Times New Roman" w:hAnsi="Times New Roman" w:cs="Times New Roman"/>
          <w:sz w:val="28"/>
          <w:szCs w:val="28"/>
        </w:rPr>
      </w:pPr>
      <w:r w:rsidRPr="00D1072D">
        <w:rPr>
          <w:rFonts w:ascii="Times New Roman" w:hAnsi="Times New Roman" w:cs="Times New Roman"/>
          <w:sz w:val="28"/>
          <w:szCs w:val="28"/>
        </w:rPr>
        <w:t>КИЇВСЬКОЇ ОБЛАСТІ</w:t>
      </w:r>
    </w:p>
    <w:p w:rsidR="00845049" w:rsidRPr="00D1072D" w:rsidRDefault="00845049" w:rsidP="00D1072D">
      <w:pPr>
        <w:spacing w:after="0"/>
        <w:ind w:right="-284"/>
        <w:jc w:val="center"/>
        <w:rPr>
          <w:rFonts w:ascii="Times New Roman" w:hAnsi="Times New Roman" w:cs="Times New Roman"/>
          <w:sz w:val="28"/>
          <w:szCs w:val="28"/>
        </w:rPr>
      </w:pPr>
      <w:r w:rsidRPr="00D1072D">
        <w:rPr>
          <w:rFonts w:ascii="Times New Roman" w:hAnsi="Times New Roman" w:cs="Times New Roman"/>
          <w:sz w:val="28"/>
          <w:szCs w:val="28"/>
        </w:rPr>
        <w:t>Шоста  сесія VIІ скликання</w:t>
      </w:r>
    </w:p>
    <w:p w:rsidR="00845049" w:rsidRPr="00D1072D" w:rsidRDefault="00845049" w:rsidP="00D1072D">
      <w:pPr>
        <w:spacing w:after="0"/>
        <w:ind w:right="-284"/>
        <w:jc w:val="both"/>
        <w:rPr>
          <w:rFonts w:ascii="Times New Roman" w:hAnsi="Times New Roman" w:cs="Times New Roman"/>
          <w:sz w:val="28"/>
          <w:szCs w:val="28"/>
        </w:rPr>
      </w:pPr>
    </w:p>
    <w:p w:rsidR="00845049" w:rsidRPr="00D1072D" w:rsidRDefault="00845049" w:rsidP="00D1072D">
      <w:pPr>
        <w:spacing w:after="0"/>
        <w:ind w:right="-284"/>
        <w:rPr>
          <w:rFonts w:ascii="Times New Roman" w:hAnsi="Times New Roman" w:cs="Times New Roman"/>
          <w:sz w:val="28"/>
          <w:szCs w:val="28"/>
        </w:rPr>
      </w:pPr>
      <w:r w:rsidRPr="00D1072D">
        <w:rPr>
          <w:rFonts w:ascii="Times New Roman" w:hAnsi="Times New Roman" w:cs="Times New Roman"/>
          <w:sz w:val="28"/>
          <w:szCs w:val="28"/>
        </w:rPr>
        <w:t>РІШЕННЯ</w:t>
      </w:r>
    </w:p>
    <w:p w:rsidR="00845049" w:rsidRPr="00D1072D" w:rsidRDefault="00845049" w:rsidP="00D1072D">
      <w:pPr>
        <w:tabs>
          <w:tab w:val="left" w:pos="8805"/>
        </w:tabs>
        <w:spacing w:after="0"/>
        <w:ind w:right="-284"/>
        <w:rPr>
          <w:rFonts w:ascii="Times New Roman" w:hAnsi="Times New Roman" w:cs="Times New Roman"/>
          <w:sz w:val="28"/>
          <w:szCs w:val="28"/>
        </w:rPr>
      </w:pPr>
      <w:r w:rsidRPr="00D1072D">
        <w:rPr>
          <w:rFonts w:ascii="Times New Roman" w:hAnsi="Times New Roman" w:cs="Times New Roman"/>
          <w:sz w:val="28"/>
          <w:szCs w:val="28"/>
        </w:rPr>
        <w:t>від 18.05.2016  року                                                                                              № 53</w:t>
      </w:r>
    </w:p>
    <w:p w:rsidR="00845049" w:rsidRPr="00D1072D" w:rsidRDefault="00845049" w:rsidP="00D1072D">
      <w:pPr>
        <w:spacing w:after="0"/>
        <w:jc w:val="center"/>
        <w:rPr>
          <w:rFonts w:ascii="Times New Roman" w:hAnsi="Times New Roman" w:cs="Times New Roman"/>
          <w:sz w:val="24"/>
          <w:szCs w:val="24"/>
        </w:rPr>
      </w:pPr>
      <w:r w:rsidRPr="00D1072D">
        <w:rPr>
          <w:rFonts w:ascii="Times New Roman" w:hAnsi="Times New Roman" w:cs="Times New Roman"/>
          <w:sz w:val="28"/>
          <w:szCs w:val="28"/>
        </w:rPr>
        <w:t>с.  Логвин</w:t>
      </w:r>
    </w:p>
    <w:p w:rsidR="00845049" w:rsidRPr="00D1072D" w:rsidRDefault="00845049" w:rsidP="00D1072D">
      <w:pPr>
        <w:tabs>
          <w:tab w:val="left" w:pos="8805"/>
        </w:tabs>
        <w:spacing w:after="0"/>
        <w:ind w:right="-284"/>
        <w:rPr>
          <w:rFonts w:ascii="Times New Roman" w:hAnsi="Times New Roman" w:cs="Times New Roman"/>
          <w:color w:val="000000"/>
          <w:kern w:val="26"/>
        </w:rPr>
      </w:pPr>
    </w:p>
    <w:p w:rsidR="00845049" w:rsidRPr="00D1072D" w:rsidRDefault="00845049" w:rsidP="00D1072D">
      <w:pPr>
        <w:spacing w:after="0"/>
        <w:ind w:right="-284"/>
        <w:jc w:val="center"/>
        <w:rPr>
          <w:rFonts w:ascii="Times New Roman" w:hAnsi="Times New Roman" w:cs="Times New Roman"/>
          <w:b/>
          <w:bCs/>
          <w:sz w:val="28"/>
          <w:szCs w:val="28"/>
          <w:lang w:eastAsia="uk-UA"/>
        </w:rPr>
      </w:pPr>
      <w:r w:rsidRPr="00D1072D">
        <w:rPr>
          <w:rFonts w:ascii="Times New Roman" w:hAnsi="Times New Roman" w:cs="Times New Roman"/>
          <w:b/>
          <w:bCs/>
          <w:sz w:val="28"/>
          <w:szCs w:val="28"/>
        </w:rPr>
        <w:t xml:space="preserve">Про внесення змін до рішення сільської ради від 15.01.2015 року № 377-47 </w:t>
      </w:r>
      <w:r w:rsidRPr="00D1072D">
        <w:rPr>
          <w:rFonts w:ascii="Times New Roman" w:hAnsi="Times New Roman" w:cs="Times New Roman"/>
          <w:b/>
          <w:bCs/>
          <w:color w:val="000000"/>
          <w:kern w:val="26"/>
          <w:sz w:val="28"/>
          <w:szCs w:val="28"/>
          <w:lang w:val="en-US"/>
        </w:rPr>
        <w:t>V</w:t>
      </w:r>
      <w:r w:rsidRPr="00D1072D">
        <w:rPr>
          <w:rFonts w:ascii="Times New Roman" w:hAnsi="Times New Roman" w:cs="Times New Roman"/>
          <w:b/>
          <w:bCs/>
          <w:color w:val="000000"/>
          <w:kern w:val="26"/>
          <w:sz w:val="28"/>
          <w:szCs w:val="28"/>
        </w:rPr>
        <w:t>І</w:t>
      </w:r>
      <w:r w:rsidRPr="00D1072D">
        <w:rPr>
          <w:rFonts w:ascii="Times New Roman" w:hAnsi="Times New Roman" w:cs="Times New Roman"/>
          <w:b/>
          <w:bCs/>
          <w:sz w:val="28"/>
          <w:szCs w:val="28"/>
        </w:rPr>
        <w:t>«Про затвердження  Положення про податок на нерухоме</w:t>
      </w:r>
    </w:p>
    <w:p w:rsidR="00845049" w:rsidRPr="00D1072D" w:rsidRDefault="00845049" w:rsidP="00D1072D">
      <w:pPr>
        <w:spacing w:after="0"/>
        <w:ind w:right="-284"/>
        <w:jc w:val="center"/>
        <w:rPr>
          <w:rFonts w:ascii="Times New Roman" w:hAnsi="Times New Roman" w:cs="Times New Roman"/>
          <w:b/>
          <w:bCs/>
          <w:sz w:val="28"/>
          <w:szCs w:val="28"/>
        </w:rPr>
      </w:pPr>
      <w:r w:rsidRPr="00D1072D">
        <w:rPr>
          <w:rFonts w:ascii="Times New Roman" w:hAnsi="Times New Roman" w:cs="Times New Roman"/>
          <w:b/>
          <w:bCs/>
          <w:sz w:val="28"/>
          <w:szCs w:val="28"/>
        </w:rPr>
        <w:t xml:space="preserve"> майно, відмінне від земельної ділянки</w:t>
      </w:r>
    </w:p>
    <w:p w:rsidR="00845049" w:rsidRPr="00D1072D" w:rsidRDefault="00845049" w:rsidP="00D1072D">
      <w:pPr>
        <w:spacing w:after="0"/>
        <w:ind w:right="-284"/>
        <w:jc w:val="center"/>
        <w:rPr>
          <w:rFonts w:ascii="Times New Roman" w:hAnsi="Times New Roman" w:cs="Times New Roman"/>
          <w:b/>
          <w:bCs/>
          <w:sz w:val="28"/>
          <w:szCs w:val="28"/>
        </w:rPr>
      </w:pPr>
      <w:r w:rsidRPr="00D1072D">
        <w:rPr>
          <w:rFonts w:ascii="Times New Roman" w:hAnsi="Times New Roman" w:cs="Times New Roman"/>
          <w:b/>
          <w:bCs/>
          <w:sz w:val="28"/>
          <w:szCs w:val="28"/>
        </w:rPr>
        <w:t>на території Логвинської сільської ради»</w:t>
      </w:r>
    </w:p>
    <w:p w:rsidR="00845049" w:rsidRPr="00D1072D" w:rsidRDefault="00845049" w:rsidP="00D1072D">
      <w:pPr>
        <w:spacing w:after="0"/>
        <w:ind w:right="-284"/>
        <w:jc w:val="center"/>
        <w:rPr>
          <w:rFonts w:ascii="Times New Roman" w:hAnsi="Times New Roman" w:cs="Times New Roman"/>
          <w:sz w:val="28"/>
          <w:szCs w:val="28"/>
        </w:rPr>
      </w:pPr>
    </w:p>
    <w:p w:rsidR="00845049" w:rsidRPr="00D1072D" w:rsidRDefault="00845049" w:rsidP="00D1072D">
      <w:pPr>
        <w:spacing w:after="0"/>
        <w:ind w:right="-284"/>
        <w:rPr>
          <w:rFonts w:ascii="Times New Roman" w:hAnsi="Times New Roman" w:cs="Times New Roman"/>
          <w:b/>
          <w:bCs/>
          <w:sz w:val="28"/>
          <w:szCs w:val="28"/>
        </w:rPr>
      </w:pPr>
      <w:r w:rsidRPr="00D1072D">
        <w:rPr>
          <w:rFonts w:ascii="Times New Roman" w:hAnsi="Times New Roman" w:cs="Times New Roman"/>
          <w:sz w:val="28"/>
          <w:szCs w:val="28"/>
        </w:rPr>
        <w:t>Розглянувши листа  голови Володарської районної ради  Київської області  В.М.Кузьменка від 26.01.2016 року №  11  та рекомендації начальника Володарського відділення Тетіївської ОДПІ ГУ ДФС в Київській області В.М.Тімакова, керуючись п.п.266.5.1 п.266.5 статті 266  Податкового кодексу України зі змінами,   відповідно до статті 69 Закону України «Про місцеве самоврядування в Україні»  Логвинська сільська рада</w:t>
      </w:r>
    </w:p>
    <w:p w:rsidR="00845049" w:rsidRPr="00D1072D" w:rsidRDefault="00845049" w:rsidP="00D1072D">
      <w:pPr>
        <w:spacing w:after="0"/>
        <w:ind w:right="-284"/>
        <w:rPr>
          <w:rFonts w:ascii="Times New Roman" w:hAnsi="Times New Roman" w:cs="Times New Roman"/>
          <w:b/>
          <w:bCs/>
          <w:sz w:val="28"/>
          <w:szCs w:val="28"/>
        </w:rPr>
      </w:pPr>
      <w:r w:rsidRPr="00D1072D">
        <w:rPr>
          <w:rFonts w:ascii="Times New Roman" w:hAnsi="Times New Roman" w:cs="Times New Roman"/>
          <w:b/>
          <w:bCs/>
          <w:sz w:val="28"/>
          <w:szCs w:val="28"/>
        </w:rPr>
        <w:t xml:space="preserve"> в и р і ш и л а :</w:t>
      </w:r>
    </w:p>
    <w:p w:rsidR="00845049" w:rsidRPr="00D1072D" w:rsidRDefault="00845049" w:rsidP="00D1072D">
      <w:pPr>
        <w:spacing w:after="0"/>
        <w:ind w:right="-284"/>
        <w:jc w:val="both"/>
        <w:rPr>
          <w:rFonts w:ascii="Times New Roman" w:hAnsi="Times New Roman" w:cs="Times New Roman"/>
          <w:sz w:val="28"/>
          <w:szCs w:val="28"/>
        </w:rPr>
      </w:pPr>
      <w:r w:rsidRPr="00D1072D">
        <w:rPr>
          <w:rFonts w:ascii="Times New Roman" w:hAnsi="Times New Roman" w:cs="Times New Roman"/>
          <w:sz w:val="28"/>
          <w:szCs w:val="28"/>
        </w:rPr>
        <w:t xml:space="preserve">      1. Внести зміни до рішення сільської ради від15.01.2015 року № 377-47 </w:t>
      </w:r>
      <w:r w:rsidRPr="00D1072D">
        <w:rPr>
          <w:rFonts w:ascii="Times New Roman" w:hAnsi="Times New Roman" w:cs="Times New Roman"/>
          <w:color w:val="000000"/>
          <w:kern w:val="26"/>
          <w:sz w:val="28"/>
          <w:szCs w:val="28"/>
          <w:lang w:val="en-US"/>
        </w:rPr>
        <w:t>V</w:t>
      </w:r>
      <w:r w:rsidRPr="00D1072D">
        <w:rPr>
          <w:rFonts w:ascii="Times New Roman" w:hAnsi="Times New Roman" w:cs="Times New Roman"/>
          <w:color w:val="000000"/>
          <w:kern w:val="26"/>
          <w:sz w:val="28"/>
          <w:szCs w:val="28"/>
        </w:rPr>
        <w:t>І</w:t>
      </w:r>
      <w:r w:rsidRPr="00D1072D">
        <w:rPr>
          <w:rFonts w:ascii="Times New Roman" w:hAnsi="Times New Roman" w:cs="Times New Roman"/>
          <w:sz w:val="28"/>
          <w:szCs w:val="28"/>
        </w:rPr>
        <w:t xml:space="preserve">  «Про затвердження  Положення про податок на нерухоме  майно, відмінне від земельної ділянки на території Логвинської сільської ради»,   а саме:</w:t>
      </w:r>
    </w:p>
    <w:p w:rsidR="00845049" w:rsidRPr="00D1072D" w:rsidRDefault="00845049" w:rsidP="00D1072D">
      <w:pPr>
        <w:spacing w:after="0"/>
        <w:ind w:right="-284"/>
        <w:jc w:val="both"/>
        <w:rPr>
          <w:rFonts w:ascii="Times New Roman" w:hAnsi="Times New Roman" w:cs="Times New Roman"/>
          <w:sz w:val="28"/>
          <w:szCs w:val="28"/>
        </w:rPr>
      </w:pPr>
      <w:r w:rsidRPr="00D1072D">
        <w:rPr>
          <w:rFonts w:ascii="Times New Roman" w:hAnsi="Times New Roman" w:cs="Times New Roman"/>
          <w:sz w:val="28"/>
          <w:szCs w:val="28"/>
        </w:rPr>
        <w:t xml:space="preserve">     1.1. До частини </w:t>
      </w:r>
      <w:r w:rsidRPr="00D1072D">
        <w:rPr>
          <w:rFonts w:ascii="Times New Roman" w:hAnsi="Times New Roman" w:cs="Times New Roman"/>
          <w:b/>
          <w:bCs/>
          <w:sz w:val="28"/>
          <w:szCs w:val="28"/>
        </w:rPr>
        <w:t>5.«Ставка податку»</w:t>
      </w:r>
      <w:r w:rsidRPr="00D1072D">
        <w:rPr>
          <w:rFonts w:ascii="Times New Roman" w:hAnsi="Times New Roman" w:cs="Times New Roman"/>
          <w:sz w:val="28"/>
          <w:szCs w:val="28"/>
        </w:rPr>
        <w:t xml:space="preserve"> додати підпункт 5.1.1. «Встановити плату в розмірі 25000 гривень на рік для квартир та будинків площею 300 кв. м. та 500 кв.м. відповідно».</w:t>
      </w:r>
    </w:p>
    <w:p w:rsidR="00845049" w:rsidRPr="00D1072D" w:rsidRDefault="00845049" w:rsidP="00D1072D">
      <w:pPr>
        <w:spacing w:after="0"/>
        <w:ind w:right="-284"/>
        <w:jc w:val="both"/>
        <w:rPr>
          <w:rFonts w:ascii="Times New Roman" w:hAnsi="Times New Roman" w:cs="Times New Roman"/>
          <w:sz w:val="28"/>
          <w:szCs w:val="28"/>
        </w:rPr>
      </w:pPr>
      <w:r w:rsidRPr="00D1072D">
        <w:rPr>
          <w:rFonts w:ascii="Times New Roman" w:hAnsi="Times New Roman" w:cs="Times New Roman"/>
          <w:sz w:val="28"/>
          <w:szCs w:val="28"/>
        </w:rPr>
        <w:t xml:space="preserve">      2. Інформувати  Володарське відділення Тетіївської ОДПІ у Київській області про внесення зміни до Положення про плату земельного податку на території Логвинської сільської ради (додається в новій редакції).</w:t>
      </w:r>
    </w:p>
    <w:p w:rsidR="00845049" w:rsidRPr="00D1072D" w:rsidRDefault="00845049" w:rsidP="00D1072D">
      <w:pPr>
        <w:spacing w:after="0"/>
        <w:ind w:right="-284"/>
        <w:rPr>
          <w:rFonts w:ascii="Times New Roman" w:hAnsi="Times New Roman" w:cs="Times New Roman"/>
          <w:sz w:val="28"/>
          <w:szCs w:val="28"/>
        </w:rPr>
      </w:pPr>
      <w:r w:rsidRPr="00D1072D">
        <w:rPr>
          <w:rFonts w:ascii="Times New Roman" w:hAnsi="Times New Roman" w:cs="Times New Roman"/>
          <w:sz w:val="28"/>
          <w:szCs w:val="28"/>
        </w:rPr>
        <w:t xml:space="preserve">      3. Дане рішення вступає в силу з моменту його прийняття.</w:t>
      </w:r>
    </w:p>
    <w:p w:rsidR="00845049" w:rsidRPr="00D1072D" w:rsidRDefault="00845049" w:rsidP="00D1072D">
      <w:pPr>
        <w:spacing w:after="0"/>
        <w:ind w:right="-284"/>
        <w:rPr>
          <w:rFonts w:ascii="Times New Roman" w:hAnsi="Times New Roman" w:cs="Times New Roman"/>
          <w:sz w:val="28"/>
          <w:szCs w:val="28"/>
        </w:rPr>
      </w:pPr>
      <w:r w:rsidRPr="00D1072D">
        <w:rPr>
          <w:rFonts w:ascii="Times New Roman" w:hAnsi="Times New Roman" w:cs="Times New Roman"/>
          <w:sz w:val="28"/>
          <w:szCs w:val="28"/>
        </w:rPr>
        <w:t xml:space="preserve">      4. Контроль за виконання даного рішення покласти на постійну комісію  з   питань бюджету.</w:t>
      </w:r>
    </w:p>
    <w:p w:rsidR="00845049" w:rsidRPr="00D1072D" w:rsidRDefault="00845049" w:rsidP="00D1072D">
      <w:pPr>
        <w:spacing w:after="0"/>
        <w:ind w:right="-284"/>
        <w:rPr>
          <w:rFonts w:ascii="Times New Roman" w:hAnsi="Times New Roman" w:cs="Times New Roman"/>
          <w:sz w:val="28"/>
          <w:szCs w:val="28"/>
        </w:rPr>
      </w:pPr>
    </w:p>
    <w:p w:rsidR="00845049" w:rsidRPr="00D1072D" w:rsidRDefault="00845049" w:rsidP="00D1072D">
      <w:pPr>
        <w:spacing w:after="0"/>
        <w:ind w:right="-284"/>
        <w:rPr>
          <w:rFonts w:ascii="Times New Roman" w:hAnsi="Times New Roman" w:cs="Times New Roman"/>
          <w:sz w:val="28"/>
          <w:szCs w:val="28"/>
        </w:rPr>
      </w:pPr>
    </w:p>
    <w:p w:rsidR="00845049" w:rsidRPr="00D1072D" w:rsidRDefault="00845049" w:rsidP="00D1072D">
      <w:pPr>
        <w:tabs>
          <w:tab w:val="left" w:pos="8805"/>
        </w:tabs>
        <w:spacing w:after="0"/>
        <w:ind w:right="-284"/>
        <w:rPr>
          <w:rFonts w:ascii="Times New Roman" w:hAnsi="Times New Roman" w:cs="Times New Roman"/>
          <w:sz w:val="28"/>
          <w:szCs w:val="28"/>
        </w:rPr>
      </w:pPr>
      <w:r w:rsidRPr="00D1072D">
        <w:rPr>
          <w:rFonts w:ascii="Times New Roman" w:hAnsi="Times New Roman" w:cs="Times New Roman"/>
          <w:sz w:val="28"/>
          <w:szCs w:val="28"/>
        </w:rPr>
        <w:t xml:space="preserve">  Сільський голова                                    підпис                               В.В.Якуненко</w:t>
      </w:r>
    </w:p>
    <w:p w:rsidR="00845049" w:rsidRPr="00D1072D" w:rsidRDefault="00845049" w:rsidP="00D1072D">
      <w:pPr>
        <w:spacing w:after="0"/>
        <w:ind w:right="-284"/>
        <w:rPr>
          <w:rFonts w:ascii="Times New Roman" w:hAnsi="Times New Roman" w:cs="Times New Roman"/>
          <w:b/>
          <w:bCs/>
          <w:sz w:val="20"/>
          <w:szCs w:val="20"/>
        </w:rPr>
      </w:pPr>
      <w:r w:rsidRPr="00D1072D">
        <w:rPr>
          <w:rFonts w:ascii="Times New Roman" w:hAnsi="Times New Roman" w:cs="Times New Roman"/>
          <w:b/>
          <w:bCs/>
          <w:sz w:val="20"/>
          <w:szCs w:val="20"/>
        </w:rPr>
        <w:t>село Логвин</w:t>
      </w:r>
    </w:p>
    <w:p w:rsidR="00845049" w:rsidRPr="00D1072D" w:rsidRDefault="00845049" w:rsidP="00D1072D">
      <w:pPr>
        <w:spacing w:after="0"/>
        <w:ind w:right="-284"/>
        <w:rPr>
          <w:rFonts w:ascii="Times New Roman" w:hAnsi="Times New Roman" w:cs="Times New Roman"/>
          <w:b/>
          <w:bCs/>
          <w:color w:val="000000"/>
          <w:kern w:val="26"/>
          <w:sz w:val="20"/>
          <w:szCs w:val="20"/>
        </w:rPr>
      </w:pPr>
      <w:r w:rsidRPr="00D1072D">
        <w:rPr>
          <w:rFonts w:ascii="Times New Roman" w:hAnsi="Times New Roman" w:cs="Times New Roman"/>
          <w:b/>
          <w:bCs/>
          <w:color w:val="000000"/>
          <w:kern w:val="26"/>
          <w:sz w:val="20"/>
          <w:szCs w:val="20"/>
        </w:rPr>
        <w:t>18 травня  2016 року</w:t>
      </w:r>
    </w:p>
    <w:p w:rsidR="00845049" w:rsidRDefault="00845049" w:rsidP="001B2053">
      <w:pPr>
        <w:ind w:right="-284"/>
        <w:jc w:val="both"/>
        <w:rPr>
          <w:rFonts w:ascii="Times New Roman" w:hAnsi="Times New Roman" w:cs="Times New Roman"/>
          <w:sz w:val="28"/>
          <w:szCs w:val="28"/>
          <w:lang w:val="uk-UA"/>
        </w:rPr>
      </w:pPr>
      <w:r w:rsidRPr="00D1072D">
        <w:rPr>
          <w:rFonts w:ascii="Times New Roman" w:hAnsi="Times New Roman" w:cs="Times New Roman"/>
          <w:b/>
          <w:bCs/>
          <w:color w:val="000000"/>
          <w:kern w:val="26"/>
          <w:sz w:val="20"/>
          <w:szCs w:val="20"/>
        </w:rPr>
        <w:t xml:space="preserve">№ 53-6 - </w:t>
      </w:r>
      <w:r w:rsidRPr="00D1072D">
        <w:rPr>
          <w:rFonts w:ascii="Times New Roman" w:hAnsi="Times New Roman" w:cs="Times New Roman"/>
          <w:b/>
          <w:bCs/>
          <w:color w:val="000000"/>
          <w:kern w:val="26"/>
          <w:sz w:val="20"/>
          <w:szCs w:val="20"/>
          <w:lang w:val="en-US"/>
        </w:rPr>
        <w:t>V</w:t>
      </w:r>
      <w:r w:rsidRPr="00D1072D">
        <w:rPr>
          <w:rFonts w:ascii="Times New Roman" w:hAnsi="Times New Roman" w:cs="Times New Roman"/>
          <w:b/>
          <w:bCs/>
          <w:color w:val="000000"/>
          <w:kern w:val="26"/>
          <w:sz w:val="20"/>
          <w:szCs w:val="20"/>
        </w:rPr>
        <w:t>ІІ</w:t>
      </w:r>
    </w:p>
    <w:p w:rsidR="00845049" w:rsidRPr="001B2053" w:rsidRDefault="00845049" w:rsidP="001B2053">
      <w:pPr>
        <w:ind w:right="-284"/>
        <w:jc w:val="both"/>
        <w:rPr>
          <w:rFonts w:ascii="Times New Roman" w:hAnsi="Times New Roman" w:cs="Times New Roman"/>
          <w:sz w:val="28"/>
          <w:szCs w:val="28"/>
          <w:lang w:val="uk-UA" w:eastAsia="uk-UA"/>
        </w:rPr>
      </w:pPr>
      <w:r w:rsidRPr="001B2053">
        <w:rPr>
          <w:rFonts w:ascii="Times New Roman" w:hAnsi="Times New Roman" w:cs="Times New Roman"/>
          <w:sz w:val="28"/>
          <w:szCs w:val="28"/>
          <w:lang w:val="uk-UA" w:eastAsia="uk-UA"/>
        </w:rPr>
        <w:t>КОПІЯ</w:t>
      </w:r>
    </w:p>
    <w:p w:rsidR="00845049" w:rsidRPr="001B2053" w:rsidRDefault="00845049" w:rsidP="001B2053">
      <w:pPr>
        <w:spacing w:after="0"/>
        <w:ind w:right="-284"/>
        <w:jc w:val="both"/>
        <w:rPr>
          <w:rFonts w:ascii="Times New Roman" w:hAnsi="Times New Roman" w:cs="Times New Roman"/>
          <w:sz w:val="28"/>
          <w:szCs w:val="28"/>
          <w:lang w:val="uk-UA"/>
        </w:rPr>
      </w:pPr>
    </w:p>
    <w:p w:rsidR="00845049" w:rsidRPr="001B2053" w:rsidRDefault="00845049" w:rsidP="001B2053">
      <w:pPr>
        <w:spacing w:after="0"/>
        <w:ind w:right="-284"/>
        <w:jc w:val="center"/>
        <w:rPr>
          <w:rFonts w:ascii="Times New Roman" w:hAnsi="Times New Roman" w:cs="Times New Roman"/>
          <w:sz w:val="28"/>
          <w:szCs w:val="28"/>
          <w:lang w:val="uk-UA" w:eastAsia="uk-UA"/>
        </w:rPr>
      </w:pPr>
      <w:r w:rsidRPr="001B2053">
        <w:rPr>
          <w:rFonts w:ascii="Times New Roman" w:hAnsi="Times New Roman" w:cs="Times New Roman"/>
          <w:sz w:val="28"/>
          <w:szCs w:val="28"/>
          <w:lang w:val="uk-UA" w:eastAsia="uk-UA"/>
        </w:rPr>
        <w:t>ЛОГВИНСЬКА СІЛЬСЬКА РАДА</w:t>
      </w:r>
    </w:p>
    <w:p w:rsidR="00845049" w:rsidRPr="001B2053" w:rsidRDefault="00845049" w:rsidP="001B2053">
      <w:pPr>
        <w:spacing w:after="0"/>
        <w:ind w:right="-284"/>
        <w:jc w:val="center"/>
        <w:rPr>
          <w:rFonts w:ascii="Times New Roman" w:hAnsi="Times New Roman" w:cs="Times New Roman"/>
          <w:sz w:val="28"/>
          <w:szCs w:val="28"/>
          <w:lang w:val="uk-UA" w:eastAsia="uk-UA"/>
        </w:rPr>
      </w:pPr>
      <w:r w:rsidRPr="001B2053">
        <w:rPr>
          <w:rFonts w:ascii="Times New Roman" w:hAnsi="Times New Roman" w:cs="Times New Roman"/>
          <w:sz w:val="28"/>
          <w:szCs w:val="28"/>
          <w:lang w:val="uk-UA" w:eastAsia="uk-UA"/>
        </w:rPr>
        <w:t>ВОЛОДАРСЬКОГО РАЙОНУ</w:t>
      </w:r>
    </w:p>
    <w:p w:rsidR="00845049" w:rsidRPr="001B2053" w:rsidRDefault="00845049" w:rsidP="001B2053">
      <w:pPr>
        <w:spacing w:after="0"/>
        <w:ind w:right="-284"/>
        <w:jc w:val="center"/>
        <w:rPr>
          <w:rFonts w:ascii="Times New Roman" w:hAnsi="Times New Roman" w:cs="Times New Roman"/>
          <w:sz w:val="28"/>
          <w:szCs w:val="28"/>
          <w:lang w:val="uk-UA" w:eastAsia="uk-UA"/>
        </w:rPr>
      </w:pPr>
      <w:r w:rsidRPr="001B2053">
        <w:rPr>
          <w:rFonts w:ascii="Times New Roman" w:hAnsi="Times New Roman" w:cs="Times New Roman"/>
          <w:sz w:val="28"/>
          <w:szCs w:val="28"/>
          <w:lang w:val="uk-UA" w:eastAsia="uk-UA"/>
        </w:rPr>
        <w:t>КИЇВСЬКОЇ ОБЛАСТІ</w:t>
      </w:r>
    </w:p>
    <w:p w:rsidR="00845049" w:rsidRPr="001B2053" w:rsidRDefault="00845049" w:rsidP="001B2053">
      <w:pPr>
        <w:spacing w:after="0"/>
        <w:ind w:right="-284"/>
        <w:jc w:val="center"/>
        <w:rPr>
          <w:rFonts w:ascii="Times New Roman" w:hAnsi="Times New Roman" w:cs="Times New Roman"/>
          <w:sz w:val="28"/>
          <w:szCs w:val="28"/>
          <w:lang w:val="uk-UA" w:eastAsia="uk-UA"/>
        </w:rPr>
      </w:pPr>
      <w:r w:rsidRPr="001B2053">
        <w:rPr>
          <w:rFonts w:ascii="Times New Roman" w:hAnsi="Times New Roman" w:cs="Times New Roman"/>
          <w:sz w:val="28"/>
          <w:szCs w:val="28"/>
          <w:lang w:val="uk-UA" w:eastAsia="uk-UA"/>
        </w:rPr>
        <w:t>Сорок сьома  сесія VI скликання</w:t>
      </w:r>
    </w:p>
    <w:p w:rsidR="00845049" w:rsidRPr="001B2053" w:rsidRDefault="00845049" w:rsidP="001B2053">
      <w:pPr>
        <w:spacing w:after="0"/>
        <w:ind w:right="-284"/>
        <w:jc w:val="both"/>
        <w:rPr>
          <w:rFonts w:ascii="Times New Roman" w:hAnsi="Times New Roman" w:cs="Times New Roman"/>
          <w:sz w:val="28"/>
          <w:szCs w:val="28"/>
          <w:lang w:val="uk-UA" w:eastAsia="uk-UA"/>
        </w:rPr>
      </w:pPr>
    </w:p>
    <w:p w:rsidR="00845049" w:rsidRPr="001B2053" w:rsidRDefault="00845049" w:rsidP="001B2053">
      <w:pPr>
        <w:spacing w:after="0"/>
        <w:ind w:right="-284"/>
        <w:rPr>
          <w:rFonts w:ascii="Times New Roman" w:hAnsi="Times New Roman" w:cs="Times New Roman"/>
          <w:sz w:val="28"/>
          <w:szCs w:val="28"/>
          <w:lang w:val="uk-UA" w:eastAsia="uk-UA"/>
        </w:rPr>
      </w:pPr>
      <w:r w:rsidRPr="001B2053">
        <w:rPr>
          <w:rFonts w:ascii="Times New Roman" w:hAnsi="Times New Roman" w:cs="Times New Roman"/>
          <w:sz w:val="28"/>
          <w:szCs w:val="28"/>
          <w:lang w:val="uk-UA" w:eastAsia="uk-UA"/>
        </w:rPr>
        <w:t xml:space="preserve">                                                         РІШЕННЯ</w:t>
      </w:r>
    </w:p>
    <w:p w:rsidR="00845049" w:rsidRPr="001B2053" w:rsidRDefault="00845049" w:rsidP="001B2053">
      <w:pPr>
        <w:tabs>
          <w:tab w:val="left" w:pos="8805"/>
        </w:tabs>
        <w:spacing w:after="0"/>
        <w:ind w:right="-284"/>
        <w:rPr>
          <w:rFonts w:ascii="Times New Roman" w:hAnsi="Times New Roman" w:cs="Times New Roman"/>
          <w:sz w:val="28"/>
          <w:szCs w:val="28"/>
          <w:lang w:val="uk-UA" w:eastAsia="uk-UA"/>
        </w:rPr>
      </w:pPr>
      <w:r w:rsidRPr="001B2053">
        <w:rPr>
          <w:rFonts w:ascii="Times New Roman" w:hAnsi="Times New Roman" w:cs="Times New Roman"/>
          <w:sz w:val="28"/>
          <w:szCs w:val="28"/>
          <w:lang w:val="uk-UA" w:eastAsia="uk-UA"/>
        </w:rPr>
        <w:t>від 15.01.2015  року                                                                                           № 377</w:t>
      </w:r>
    </w:p>
    <w:p w:rsidR="00845049" w:rsidRPr="001B2053" w:rsidRDefault="00845049" w:rsidP="001B2053">
      <w:pPr>
        <w:tabs>
          <w:tab w:val="left" w:pos="8805"/>
        </w:tabs>
        <w:spacing w:after="0"/>
        <w:ind w:right="-284"/>
        <w:rPr>
          <w:rFonts w:ascii="Times New Roman" w:hAnsi="Times New Roman" w:cs="Times New Roman"/>
          <w:sz w:val="28"/>
          <w:szCs w:val="28"/>
          <w:lang w:val="uk-UA" w:eastAsia="uk-UA"/>
        </w:rPr>
      </w:pPr>
      <w:r w:rsidRPr="001B2053">
        <w:rPr>
          <w:rFonts w:ascii="Times New Roman" w:hAnsi="Times New Roman" w:cs="Times New Roman"/>
          <w:sz w:val="28"/>
          <w:szCs w:val="28"/>
          <w:lang w:val="uk-UA" w:eastAsia="uk-UA"/>
        </w:rPr>
        <w:t xml:space="preserve">                                                          с. Логвин</w:t>
      </w:r>
    </w:p>
    <w:p w:rsidR="00845049" w:rsidRPr="001B2053" w:rsidRDefault="00845049" w:rsidP="001B2053">
      <w:pPr>
        <w:tabs>
          <w:tab w:val="left" w:pos="8805"/>
        </w:tabs>
        <w:spacing w:after="0"/>
        <w:ind w:right="-284"/>
        <w:rPr>
          <w:rFonts w:ascii="Times New Roman" w:hAnsi="Times New Roman" w:cs="Times New Roman"/>
          <w:sz w:val="28"/>
          <w:szCs w:val="28"/>
          <w:lang w:val="uk-UA" w:eastAsia="uk-UA"/>
        </w:rPr>
      </w:pPr>
    </w:p>
    <w:p w:rsidR="00845049" w:rsidRPr="001B2053" w:rsidRDefault="00845049" w:rsidP="001B2053">
      <w:pPr>
        <w:spacing w:after="0"/>
        <w:jc w:val="center"/>
        <w:rPr>
          <w:rFonts w:ascii="Times New Roman" w:hAnsi="Times New Roman" w:cs="Times New Roman"/>
          <w:b/>
          <w:bCs/>
          <w:color w:val="000000"/>
          <w:kern w:val="26"/>
          <w:sz w:val="28"/>
          <w:szCs w:val="28"/>
          <w:lang w:val="uk-UA"/>
        </w:rPr>
      </w:pPr>
      <w:r w:rsidRPr="001B2053">
        <w:rPr>
          <w:rFonts w:ascii="Times New Roman" w:hAnsi="Times New Roman" w:cs="Times New Roman"/>
          <w:b/>
          <w:bCs/>
          <w:sz w:val="28"/>
          <w:szCs w:val="28"/>
          <w:lang w:val="uk-UA"/>
        </w:rPr>
        <w:t>Про затвердження Положення про податок на нерухоме майно відмінне від земельної ділянки на території Ловгинської сільської ради</w:t>
      </w:r>
    </w:p>
    <w:p w:rsidR="00845049" w:rsidRPr="001B2053" w:rsidRDefault="00845049" w:rsidP="001B2053">
      <w:pPr>
        <w:spacing w:after="0"/>
        <w:jc w:val="center"/>
        <w:rPr>
          <w:rFonts w:ascii="Times New Roman" w:hAnsi="Times New Roman" w:cs="Times New Roman"/>
          <w:b/>
          <w:bCs/>
          <w:sz w:val="28"/>
          <w:szCs w:val="28"/>
          <w:lang w:val="uk-UA"/>
        </w:rPr>
      </w:pPr>
    </w:p>
    <w:p w:rsidR="00845049" w:rsidRPr="001B2053" w:rsidRDefault="00845049" w:rsidP="001B2053">
      <w:pPr>
        <w:spacing w:after="0"/>
        <w:ind w:right="-284"/>
        <w:rPr>
          <w:rFonts w:ascii="Times New Roman" w:hAnsi="Times New Roman" w:cs="Times New Roman"/>
          <w:sz w:val="28"/>
          <w:szCs w:val="28"/>
          <w:lang w:val="uk-UA"/>
        </w:rPr>
      </w:pPr>
      <w:r w:rsidRPr="001B2053">
        <w:rPr>
          <w:rStyle w:val="articletitleonmainpage"/>
          <w:rFonts w:ascii="Times New Roman" w:hAnsi="Times New Roman" w:cs="Times New Roman"/>
          <w:sz w:val="28"/>
          <w:szCs w:val="28"/>
          <w:lang w:val="uk-UA"/>
        </w:rPr>
        <w:t xml:space="preserve">      У зв’язку із внесенням змін до Податкового кодексу України та деяких законодавчих актів України щодо податкової реформи від</w:t>
      </w:r>
      <w:r w:rsidRPr="001B2053">
        <w:rPr>
          <w:rFonts w:ascii="Times New Roman" w:hAnsi="Times New Roman" w:cs="Times New Roman"/>
          <w:sz w:val="28"/>
          <w:szCs w:val="28"/>
          <w:lang w:val="uk-UA"/>
        </w:rPr>
        <w:t xml:space="preserve"> 28 грудня 2014 року              № 71-</w:t>
      </w:r>
      <w:r w:rsidRPr="001B2053">
        <w:rPr>
          <w:rFonts w:ascii="Times New Roman" w:hAnsi="Times New Roman" w:cs="Times New Roman"/>
          <w:sz w:val="28"/>
          <w:szCs w:val="28"/>
        </w:rPr>
        <w:t>V</w:t>
      </w:r>
      <w:r w:rsidRPr="001B2053">
        <w:rPr>
          <w:rFonts w:ascii="Times New Roman" w:hAnsi="Times New Roman" w:cs="Times New Roman"/>
          <w:sz w:val="28"/>
          <w:szCs w:val="28"/>
          <w:lang w:val="uk-UA"/>
        </w:rPr>
        <w:t>ІІІ</w:t>
      </w:r>
      <w:r w:rsidRPr="001B2053">
        <w:rPr>
          <w:rStyle w:val="articletitleonmainpage"/>
          <w:rFonts w:ascii="Times New Roman" w:hAnsi="Times New Roman" w:cs="Times New Roman"/>
          <w:sz w:val="28"/>
          <w:szCs w:val="28"/>
          <w:lang w:val="uk-UA"/>
        </w:rPr>
        <w:t xml:space="preserve">, а саме  до ст.265, ст.266 Податкового кодексу України,  керуючись </w:t>
      </w:r>
      <w:r w:rsidRPr="001B2053">
        <w:rPr>
          <w:rFonts w:ascii="Times New Roman" w:hAnsi="Times New Roman" w:cs="Times New Roman"/>
          <w:sz w:val="28"/>
          <w:szCs w:val="28"/>
          <w:lang w:val="uk-UA"/>
        </w:rPr>
        <w:t>ст. 69 Закону України «Про місцеве самоврядування в Україні»  Логвинська сільська рада</w:t>
      </w:r>
    </w:p>
    <w:p w:rsidR="00845049" w:rsidRPr="001B2053" w:rsidRDefault="00845049" w:rsidP="001B2053">
      <w:pPr>
        <w:spacing w:after="0"/>
        <w:ind w:right="-284"/>
        <w:rPr>
          <w:rFonts w:ascii="Times New Roman" w:hAnsi="Times New Roman" w:cs="Times New Roman"/>
          <w:b/>
          <w:bCs/>
          <w:sz w:val="28"/>
          <w:szCs w:val="28"/>
          <w:lang w:val="uk-UA"/>
        </w:rPr>
      </w:pPr>
      <w:r w:rsidRPr="001B2053">
        <w:rPr>
          <w:rFonts w:ascii="Times New Roman" w:hAnsi="Times New Roman" w:cs="Times New Roman"/>
          <w:b/>
          <w:bCs/>
          <w:sz w:val="28"/>
          <w:szCs w:val="28"/>
          <w:lang w:val="uk-UA"/>
        </w:rPr>
        <w:t>вирішила :</w:t>
      </w:r>
    </w:p>
    <w:p w:rsidR="00845049" w:rsidRPr="001B2053" w:rsidRDefault="00845049" w:rsidP="001B2053">
      <w:pPr>
        <w:spacing w:after="0"/>
        <w:ind w:right="-284"/>
        <w:rPr>
          <w:rFonts w:ascii="Times New Roman" w:hAnsi="Times New Roman" w:cs="Times New Roman"/>
          <w:b/>
          <w:bCs/>
          <w:sz w:val="28"/>
          <w:szCs w:val="28"/>
          <w:lang w:val="uk-UA"/>
        </w:rPr>
      </w:pPr>
      <w:r w:rsidRPr="001B2053">
        <w:rPr>
          <w:rFonts w:ascii="Times New Roman" w:hAnsi="Times New Roman" w:cs="Times New Roman"/>
          <w:sz w:val="28"/>
          <w:szCs w:val="28"/>
          <w:lang w:val="uk-UA"/>
        </w:rPr>
        <w:t>1. Затвердити Положення про податок на нерухоме майно відмінне від земельної ділянки на території Логвинської сільської ради (додається).</w:t>
      </w:r>
    </w:p>
    <w:p w:rsidR="00845049" w:rsidRPr="001B2053" w:rsidRDefault="00845049" w:rsidP="001B2053">
      <w:pPr>
        <w:spacing w:after="0"/>
        <w:jc w:val="both"/>
        <w:rPr>
          <w:rFonts w:ascii="Times New Roman" w:hAnsi="Times New Roman" w:cs="Times New Roman"/>
          <w:sz w:val="28"/>
          <w:szCs w:val="28"/>
          <w:lang w:val="uk-UA"/>
        </w:rPr>
      </w:pPr>
      <w:r w:rsidRPr="001B2053">
        <w:rPr>
          <w:rFonts w:ascii="Times New Roman" w:hAnsi="Times New Roman" w:cs="Times New Roman"/>
          <w:sz w:val="28"/>
          <w:szCs w:val="28"/>
          <w:lang w:val="uk-UA"/>
        </w:rPr>
        <w:t xml:space="preserve">     2. Затвердити розміри ставок та пільг по податку на нерухоме майно відмінне від земельної ділянки в селах Логвин та Михайлівка згідно додатку.</w:t>
      </w:r>
    </w:p>
    <w:p w:rsidR="00845049" w:rsidRPr="001B2053" w:rsidRDefault="00845049" w:rsidP="001B2053">
      <w:pPr>
        <w:spacing w:after="0"/>
        <w:jc w:val="both"/>
        <w:rPr>
          <w:rFonts w:ascii="Times New Roman" w:hAnsi="Times New Roman" w:cs="Times New Roman"/>
          <w:sz w:val="28"/>
          <w:szCs w:val="28"/>
          <w:lang w:val="uk-UA"/>
        </w:rPr>
      </w:pPr>
      <w:r w:rsidRPr="001B2053">
        <w:rPr>
          <w:rFonts w:ascii="Times New Roman" w:hAnsi="Times New Roman" w:cs="Times New Roman"/>
          <w:sz w:val="28"/>
          <w:szCs w:val="28"/>
          <w:lang w:val="uk-UA"/>
        </w:rPr>
        <w:t xml:space="preserve">     3. Рішення набирає чинності з 01.01.2015 року.</w:t>
      </w:r>
    </w:p>
    <w:p w:rsidR="00845049" w:rsidRPr="001B2053" w:rsidRDefault="00845049" w:rsidP="001B2053">
      <w:pPr>
        <w:spacing w:after="0"/>
        <w:rPr>
          <w:rFonts w:ascii="Times New Roman" w:hAnsi="Times New Roman" w:cs="Times New Roman"/>
          <w:sz w:val="28"/>
          <w:szCs w:val="28"/>
          <w:lang w:val="uk-UA"/>
        </w:rPr>
      </w:pPr>
      <w:r w:rsidRPr="001B2053">
        <w:rPr>
          <w:rFonts w:ascii="Times New Roman" w:hAnsi="Times New Roman" w:cs="Times New Roman"/>
          <w:sz w:val="28"/>
          <w:szCs w:val="28"/>
          <w:lang w:val="uk-UA"/>
        </w:rPr>
        <w:t xml:space="preserve">     4.  </w:t>
      </w:r>
      <w:r w:rsidRPr="001B2053">
        <w:rPr>
          <w:rFonts w:ascii="Times New Roman" w:hAnsi="Times New Roman" w:cs="Times New Roman"/>
          <w:sz w:val="28"/>
          <w:szCs w:val="28"/>
        </w:rPr>
        <w:t xml:space="preserve">Контроль за виконання </w:t>
      </w:r>
      <w:r w:rsidRPr="001B2053">
        <w:rPr>
          <w:rFonts w:ascii="Times New Roman" w:hAnsi="Times New Roman" w:cs="Times New Roman"/>
          <w:sz w:val="28"/>
          <w:szCs w:val="28"/>
          <w:lang w:val="uk-UA"/>
        </w:rPr>
        <w:t xml:space="preserve">даного </w:t>
      </w:r>
      <w:r w:rsidRPr="001B2053">
        <w:rPr>
          <w:rFonts w:ascii="Times New Roman" w:hAnsi="Times New Roman" w:cs="Times New Roman"/>
          <w:sz w:val="28"/>
          <w:szCs w:val="28"/>
        </w:rPr>
        <w:t>рішення покласти на пост</w:t>
      </w:r>
      <w:r w:rsidRPr="001B2053">
        <w:rPr>
          <w:rFonts w:ascii="Times New Roman" w:hAnsi="Times New Roman" w:cs="Times New Roman"/>
          <w:sz w:val="28"/>
          <w:szCs w:val="28"/>
          <w:lang w:val="uk-UA"/>
        </w:rPr>
        <w:t>ійну комісію питань планування, фінансів та бюджету.</w:t>
      </w:r>
    </w:p>
    <w:p w:rsidR="00845049" w:rsidRPr="001B2053" w:rsidRDefault="00845049" w:rsidP="001B2053">
      <w:pPr>
        <w:spacing w:after="0"/>
        <w:ind w:right="-284"/>
        <w:rPr>
          <w:rFonts w:ascii="Times New Roman" w:hAnsi="Times New Roman" w:cs="Times New Roman"/>
          <w:sz w:val="28"/>
          <w:szCs w:val="28"/>
          <w:lang w:val="uk-UA"/>
        </w:rPr>
      </w:pPr>
    </w:p>
    <w:p w:rsidR="00845049" w:rsidRPr="001B2053" w:rsidRDefault="00845049" w:rsidP="001B2053">
      <w:pPr>
        <w:tabs>
          <w:tab w:val="left" w:pos="8805"/>
        </w:tabs>
        <w:spacing w:after="0"/>
        <w:ind w:right="-1"/>
        <w:rPr>
          <w:rFonts w:ascii="Times New Roman" w:hAnsi="Times New Roman" w:cs="Times New Roman"/>
          <w:sz w:val="28"/>
          <w:szCs w:val="28"/>
          <w:lang w:val="uk-UA" w:eastAsia="uk-UA"/>
        </w:rPr>
      </w:pPr>
      <w:r w:rsidRPr="001B2053">
        <w:rPr>
          <w:rFonts w:ascii="Times New Roman" w:hAnsi="Times New Roman" w:cs="Times New Roman"/>
          <w:sz w:val="28"/>
          <w:szCs w:val="28"/>
          <w:lang w:val="uk-UA" w:eastAsia="uk-UA"/>
        </w:rPr>
        <w:t xml:space="preserve">Сільський голова                                 підпис                               В.В.Якуненко   </w:t>
      </w:r>
    </w:p>
    <w:p w:rsidR="00845049" w:rsidRDefault="00845049" w:rsidP="001B2053">
      <w:pPr>
        <w:tabs>
          <w:tab w:val="left" w:pos="8805"/>
        </w:tabs>
        <w:spacing w:after="0"/>
        <w:ind w:right="-1"/>
        <w:jc w:val="center"/>
        <w:rPr>
          <w:rFonts w:ascii="Times New Roman" w:hAnsi="Times New Roman" w:cs="Times New Roman"/>
          <w:sz w:val="28"/>
          <w:szCs w:val="28"/>
          <w:lang w:val="uk-UA" w:eastAsia="uk-UA"/>
        </w:rPr>
      </w:pPr>
    </w:p>
    <w:p w:rsidR="00845049" w:rsidRDefault="00845049" w:rsidP="001B2053">
      <w:pPr>
        <w:tabs>
          <w:tab w:val="left" w:pos="8805"/>
        </w:tabs>
        <w:spacing w:after="0"/>
        <w:ind w:right="-1"/>
        <w:jc w:val="center"/>
        <w:rPr>
          <w:rFonts w:ascii="Times New Roman" w:hAnsi="Times New Roman" w:cs="Times New Roman"/>
          <w:sz w:val="28"/>
          <w:szCs w:val="28"/>
          <w:lang w:val="uk-UA" w:eastAsia="uk-UA"/>
        </w:rPr>
      </w:pPr>
    </w:p>
    <w:p w:rsidR="00845049" w:rsidRDefault="00845049" w:rsidP="001B2053">
      <w:pPr>
        <w:tabs>
          <w:tab w:val="left" w:pos="8805"/>
        </w:tabs>
        <w:spacing w:after="0"/>
        <w:ind w:right="-1"/>
        <w:jc w:val="center"/>
        <w:rPr>
          <w:rFonts w:ascii="Times New Roman" w:hAnsi="Times New Roman" w:cs="Times New Roman"/>
          <w:sz w:val="28"/>
          <w:szCs w:val="28"/>
          <w:lang w:val="uk-UA" w:eastAsia="uk-UA"/>
        </w:rPr>
      </w:pPr>
    </w:p>
    <w:p w:rsidR="00845049" w:rsidRDefault="00845049" w:rsidP="001B2053">
      <w:pPr>
        <w:tabs>
          <w:tab w:val="left" w:pos="8805"/>
        </w:tabs>
        <w:spacing w:after="0"/>
        <w:ind w:right="-1"/>
        <w:jc w:val="center"/>
        <w:rPr>
          <w:rFonts w:ascii="Times New Roman" w:hAnsi="Times New Roman" w:cs="Times New Roman"/>
          <w:sz w:val="28"/>
          <w:szCs w:val="28"/>
          <w:lang w:val="uk-UA" w:eastAsia="uk-UA"/>
        </w:rPr>
      </w:pPr>
    </w:p>
    <w:p w:rsidR="00845049" w:rsidRPr="001B2053" w:rsidRDefault="00845049" w:rsidP="001B2053">
      <w:pPr>
        <w:tabs>
          <w:tab w:val="left" w:pos="8805"/>
        </w:tabs>
        <w:spacing w:after="0"/>
        <w:ind w:right="-1"/>
        <w:jc w:val="center"/>
        <w:rPr>
          <w:rFonts w:ascii="Times New Roman" w:hAnsi="Times New Roman" w:cs="Times New Roman"/>
          <w:sz w:val="28"/>
          <w:szCs w:val="28"/>
          <w:lang w:val="uk-UA" w:eastAsia="uk-UA"/>
        </w:rPr>
      </w:pPr>
    </w:p>
    <w:p w:rsidR="00845049" w:rsidRPr="001B2053" w:rsidRDefault="00845049" w:rsidP="001B2053">
      <w:pPr>
        <w:spacing w:after="0"/>
        <w:ind w:right="-284"/>
        <w:rPr>
          <w:rFonts w:ascii="Times New Roman" w:hAnsi="Times New Roman" w:cs="Times New Roman"/>
          <w:b/>
          <w:bCs/>
          <w:sz w:val="28"/>
          <w:szCs w:val="28"/>
          <w:lang w:val="uk-UA" w:eastAsia="en-US"/>
        </w:rPr>
      </w:pPr>
      <w:r w:rsidRPr="001B2053">
        <w:rPr>
          <w:rFonts w:ascii="Times New Roman" w:hAnsi="Times New Roman" w:cs="Times New Roman"/>
          <w:b/>
          <w:bCs/>
          <w:sz w:val="28"/>
          <w:szCs w:val="28"/>
          <w:lang w:val="uk-UA" w:eastAsia="en-US"/>
        </w:rPr>
        <w:t>село Логвин</w:t>
      </w:r>
    </w:p>
    <w:p w:rsidR="00845049" w:rsidRPr="001B2053" w:rsidRDefault="00845049" w:rsidP="001B2053">
      <w:pPr>
        <w:spacing w:after="0"/>
        <w:ind w:right="-284"/>
        <w:rPr>
          <w:rFonts w:ascii="Times New Roman" w:hAnsi="Times New Roman" w:cs="Times New Roman"/>
          <w:b/>
          <w:bCs/>
          <w:sz w:val="28"/>
          <w:szCs w:val="28"/>
          <w:lang w:val="uk-UA" w:eastAsia="en-US"/>
        </w:rPr>
      </w:pPr>
      <w:r w:rsidRPr="001B2053">
        <w:rPr>
          <w:rFonts w:ascii="Times New Roman" w:hAnsi="Times New Roman" w:cs="Times New Roman"/>
          <w:b/>
          <w:bCs/>
          <w:sz w:val="28"/>
          <w:szCs w:val="28"/>
          <w:lang w:val="uk-UA" w:eastAsia="en-US"/>
        </w:rPr>
        <w:t>15 січня 2015  року</w:t>
      </w:r>
    </w:p>
    <w:p w:rsidR="00845049" w:rsidRDefault="00845049" w:rsidP="001B2053">
      <w:pPr>
        <w:spacing w:after="0"/>
        <w:ind w:right="-284"/>
        <w:jc w:val="both"/>
        <w:rPr>
          <w:rFonts w:ascii="Times New Roman" w:hAnsi="Times New Roman" w:cs="Times New Roman"/>
          <w:b/>
          <w:bCs/>
          <w:sz w:val="28"/>
          <w:szCs w:val="28"/>
          <w:lang w:val="uk-UA"/>
        </w:rPr>
      </w:pPr>
      <w:r w:rsidRPr="001B2053">
        <w:rPr>
          <w:rFonts w:ascii="Times New Roman" w:hAnsi="Times New Roman" w:cs="Times New Roman"/>
          <w:b/>
          <w:bCs/>
          <w:sz w:val="28"/>
          <w:szCs w:val="28"/>
          <w:lang w:val="uk-UA"/>
        </w:rPr>
        <w:t>№ 377-47 –</w:t>
      </w:r>
      <w:r w:rsidRPr="001B2053">
        <w:rPr>
          <w:rFonts w:ascii="Times New Roman" w:hAnsi="Times New Roman" w:cs="Times New Roman"/>
          <w:b/>
          <w:bCs/>
          <w:sz w:val="28"/>
          <w:szCs w:val="28"/>
          <w:lang w:val="en-US"/>
        </w:rPr>
        <w:t>V</w:t>
      </w:r>
      <w:r w:rsidRPr="001B2053">
        <w:rPr>
          <w:rFonts w:ascii="Times New Roman" w:hAnsi="Times New Roman" w:cs="Times New Roman"/>
          <w:b/>
          <w:bCs/>
          <w:sz w:val="28"/>
          <w:szCs w:val="28"/>
          <w:lang w:val="uk-UA"/>
        </w:rPr>
        <w:t>І</w:t>
      </w:r>
    </w:p>
    <w:p w:rsidR="00845049" w:rsidRDefault="00845049" w:rsidP="001B2053">
      <w:pPr>
        <w:spacing w:after="0"/>
        <w:ind w:right="-284"/>
        <w:jc w:val="both"/>
        <w:rPr>
          <w:rFonts w:ascii="Times New Roman" w:hAnsi="Times New Roman" w:cs="Times New Roman"/>
          <w:b/>
          <w:bCs/>
          <w:sz w:val="28"/>
          <w:szCs w:val="28"/>
          <w:lang w:val="uk-UA"/>
        </w:rPr>
      </w:pPr>
    </w:p>
    <w:p w:rsidR="00845049" w:rsidRPr="001B2053" w:rsidRDefault="00845049" w:rsidP="001B2053">
      <w:pPr>
        <w:spacing w:after="0"/>
        <w:ind w:right="-284"/>
        <w:jc w:val="both"/>
        <w:rPr>
          <w:rFonts w:ascii="Times New Roman" w:hAnsi="Times New Roman" w:cs="Times New Roman"/>
          <w:b/>
          <w:bCs/>
          <w:sz w:val="28"/>
          <w:szCs w:val="28"/>
          <w:lang w:val="uk-UA"/>
        </w:rPr>
      </w:pPr>
      <w:bookmarkStart w:id="0" w:name="_GoBack"/>
      <w:bookmarkEnd w:id="0"/>
    </w:p>
    <w:p w:rsidR="00845049" w:rsidRDefault="00845049" w:rsidP="001E2BA9">
      <w:pPr>
        <w:pStyle w:val="BlockText"/>
        <w:ind w:left="5670" w:right="26"/>
        <w:jc w:val="right"/>
        <w:rPr>
          <w:i/>
          <w:iCs/>
        </w:rPr>
      </w:pPr>
      <w:r>
        <w:rPr>
          <w:i/>
          <w:iCs/>
        </w:rPr>
        <w:t xml:space="preserve">Додаток </w:t>
      </w:r>
    </w:p>
    <w:p w:rsidR="00845049" w:rsidRDefault="00845049" w:rsidP="001E2BA9">
      <w:pPr>
        <w:pStyle w:val="BlockText"/>
        <w:ind w:left="0" w:right="26"/>
        <w:jc w:val="right"/>
        <w:rPr>
          <w:i/>
          <w:iCs/>
        </w:rPr>
      </w:pPr>
      <w:r>
        <w:rPr>
          <w:i/>
          <w:iCs/>
        </w:rPr>
        <w:t xml:space="preserve">до рішення сесії сільської ради </w:t>
      </w:r>
    </w:p>
    <w:p w:rsidR="00845049" w:rsidRDefault="00845049" w:rsidP="001E2BA9">
      <w:pPr>
        <w:pStyle w:val="BlockText"/>
        <w:ind w:left="0" w:right="26"/>
        <w:jc w:val="right"/>
        <w:rPr>
          <w:i/>
          <w:iCs/>
        </w:rPr>
      </w:pPr>
      <w:r>
        <w:rPr>
          <w:i/>
          <w:iCs/>
        </w:rPr>
        <w:t xml:space="preserve"> від 15.01.2015року № 3</w:t>
      </w:r>
      <w:r w:rsidRPr="001E2BA9">
        <w:rPr>
          <w:i/>
          <w:iCs/>
        </w:rPr>
        <w:t>77</w:t>
      </w:r>
      <w:r>
        <w:rPr>
          <w:i/>
          <w:iCs/>
        </w:rPr>
        <w:t>-47 –</w:t>
      </w:r>
      <w:r>
        <w:rPr>
          <w:i/>
          <w:iCs/>
          <w:lang w:val="en-US"/>
        </w:rPr>
        <w:t>V</w:t>
      </w:r>
      <w:r>
        <w:rPr>
          <w:i/>
          <w:iCs/>
        </w:rPr>
        <w:t>І</w:t>
      </w:r>
    </w:p>
    <w:p w:rsidR="00845049" w:rsidRDefault="00845049" w:rsidP="001E2BA9">
      <w:pPr>
        <w:spacing w:line="240" w:lineRule="auto"/>
        <w:ind w:left="5664"/>
        <w:jc w:val="both"/>
        <w:rPr>
          <w:rFonts w:ascii="Times New Roman" w:hAnsi="Times New Roman" w:cs="Times New Roman"/>
          <w:color w:val="000000"/>
          <w:sz w:val="24"/>
          <w:szCs w:val="24"/>
          <w:lang w:val="uk-UA"/>
        </w:rPr>
      </w:pPr>
    </w:p>
    <w:p w:rsidR="00845049" w:rsidRDefault="00845049" w:rsidP="001E2BA9">
      <w:pPr>
        <w:spacing w:after="0"/>
        <w:jc w:val="center"/>
        <w:rPr>
          <w:rFonts w:ascii="Times New Roman" w:hAnsi="Times New Roman" w:cs="Times New Roman"/>
          <w:b/>
          <w:bCs/>
          <w:color w:val="000000"/>
          <w:sz w:val="28"/>
          <w:szCs w:val="28"/>
          <w:lang w:val="uk-UA"/>
        </w:rPr>
      </w:pPr>
      <w:r>
        <w:rPr>
          <w:rFonts w:ascii="Times New Roman" w:hAnsi="Times New Roman" w:cs="Times New Roman"/>
          <w:b/>
          <w:bCs/>
          <w:color w:val="000000"/>
          <w:sz w:val="28"/>
          <w:szCs w:val="28"/>
          <w:lang w:val="uk-UA"/>
        </w:rPr>
        <w:t>ПОЛОЖЕННЯ</w:t>
      </w:r>
    </w:p>
    <w:p w:rsidR="00845049" w:rsidRDefault="00845049" w:rsidP="001E2BA9">
      <w:pPr>
        <w:spacing w:after="0"/>
        <w:jc w:val="center"/>
        <w:rPr>
          <w:rFonts w:ascii="Times New Roman" w:hAnsi="Times New Roman" w:cs="Times New Roman"/>
          <w:b/>
          <w:bCs/>
          <w:sz w:val="28"/>
          <w:szCs w:val="28"/>
          <w:lang w:val="uk-UA"/>
        </w:rPr>
      </w:pPr>
      <w:r>
        <w:rPr>
          <w:rFonts w:ascii="Times New Roman" w:hAnsi="Times New Roman" w:cs="Times New Roman"/>
          <w:b/>
          <w:bCs/>
          <w:color w:val="000000"/>
          <w:sz w:val="28"/>
          <w:szCs w:val="28"/>
          <w:lang w:val="uk-UA"/>
        </w:rPr>
        <w:t>про п</w:t>
      </w:r>
      <w:r>
        <w:rPr>
          <w:rFonts w:ascii="Times New Roman" w:hAnsi="Times New Roman" w:cs="Times New Roman"/>
          <w:b/>
          <w:bCs/>
          <w:sz w:val="28"/>
          <w:szCs w:val="28"/>
        </w:rPr>
        <w:t>одаток на нерухоме майно відмінне від земельної ділянки</w:t>
      </w:r>
    </w:p>
    <w:p w:rsidR="00845049" w:rsidRDefault="00845049" w:rsidP="001E2BA9">
      <w:pPr>
        <w:spacing w:after="0"/>
        <w:jc w:val="center"/>
        <w:rPr>
          <w:rFonts w:ascii="Times New Roman" w:hAnsi="Times New Roman" w:cs="Times New Roman"/>
          <w:b/>
          <w:bCs/>
          <w:sz w:val="28"/>
          <w:szCs w:val="28"/>
          <w:lang w:val="uk-UA"/>
        </w:rPr>
      </w:pPr>
      <w:r>
        <w:rPr>
          <w:rFonts w:ascii="Times New Roman" w:hAnsi="Times New Roman" w:cs="Times New Roman"/>
          <w:b/>
          <w:bCs/>
          <w:sz w:val="28"/>
          <w:szCs w:val="28"/>
        </w:rPr>
        <w:t xml:space="preserve"> на територ</w:t>
      </w:r>
      <w:r>
        <w:rPr>
          <w:rFonts w:ascii="Times New Roman" w:hAnsi="Times New Roman" w:cs="Times New Roman"/>
          <w:b/>
          <w:bCs/>
          <w:sz w:val="28"/>
          <w:szCs w:val="28"/>
          <w:lang w:val="uk-UA"/>
        </w:rPr>
        <w:t>ії Логвинської сільської ради</w:t>
      </w:r>
    </w:p>
    <w:p w:rsidR="00845049" w:rsidRDefault="00845049" w:rsidP="001E2BA9">
      <w:pPr>
        <w:spacing w:before="100" w:beforeAutospacing="1" w:after="0" w:line="240" w:lineRule="auto"/>
        <w:jc w:val="both"/>
        <w:rPr>
          <w:rFonts w:ascii="Times New Roman" w:hAnsi="Times New Roman" w:cs="Times New Roman"/>
          <w:b/>
          <w:bCs/>
          <w:sz w:val="28"/>
          <w:szCs w:val="28"/>
          <w:lang w:val="uk-UA"/>
        </w:rPr>
      </w:pPr>
      <w:r>
        <w:rPr>
          <w:rFonts w:ascii="Times New Roman" w:hAnsi="Times New Roman" w:cs="Times New Roman"/>
          <w:b/>
          <w:bCs/>
          <w:sz w:val="28"/>
          <w:szCs w:val="28"/>
        </w:rPr>
        <w:t>1. Платники податку</w:t>
      </w:r>
    </w:p>
    <w:p w:rsidR="00845049" w:rsidRDefault="00845049" w:rsidP="001E2BA9">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1</w:t>
      </w:r>
      <w:r>
        <w:rPr>
          <w:rFonts w:ascii="Times New Roman" w:hAnsi="Times New Roman" w:cs="Times New Roman"/>
          <w:sz w:val="28"/>
          <w:szCs w:val="28"/>
        </w:rPr>
        <w:t>.1.1. Платниками податку є фізичні та юридичні особи, в тому числі нерезиденти, які є власниками об'єктів житлової та/або нежитлової нерухомості.</w:t>
      </w:r>
    </w:p>
    <w:p w:rsidR="00845049" w:rsidRDefault="00845049" w:rsidP="001E2BA9">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1.1.2. Визначення платників податку в разі перебування об'єктів житлової та/або нежитлової нерухомості у спільній частковій або спільній сумісній власності кількох осіб:</w:t>
      </w:r>
    </w:p>
    <w:p w:rsidR="00845049" w:rsidRDefault="00845049" w:rsidP="001E2BA9">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а) якщо об'єкт житлової та/або нежитлової нерухомості перебуває у спільній частковій власності кількох осіб, платником податку є кожна з цих осіб за належну їй частку;</w:t>
      </w:r>
    </w:p>
    <w:p w:rsidR="00845049" w:rsidRDefault="00845049" w:rsidP="001E2BA9">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б) якщо об'єкт житлової та/або нежитлової нерухомості перебуває у спільній сумісній власності кількох осіб, але не поділений в натурі, платником податку є одна з таких осіб-власників, визначена за їх згодою, якщо інше не встановлено судом;</w:t>
      </w:r>
    </w:p>
    <w:p w:rsidR="00845049" w:rsidRDefault="00845049" w:rsidP="001E2BA9">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в) якщо об'єкт житлової та/або нежитлової нерухомості перебуває у спільній сумісній власності кількох осіб і поділений між ними в натурі, платником податку є кожна з цих осіб за належну їй частку.</w:t>
      </w:r>
    </w:p>
    <w:p w:rsidR="00845049" w:rsidRDefault="00845049" w:rsidP="001E2BA9">
      <w:pPr>
        <w:spacing w:after="0" w:line="240" w:lineRule="auto"/>
        <w:jc w:val="both"/>
        <w:rPr>
          <w:rFonts w:ascii="Times New Roman" w:hAnsi="Times New Roman" w:cs="Times New Roman"/>
          <w:sz w:val="28"/>
          <w:szCs w:val="28"/>
          <w:lang w:val="uk-UA"/>
        </w:rPr>
      </w:pPr>
    </w:p>
    <w:p w:rsidR="00845049" w:rsidRDefault="00845049" w:rsidP="001E2BA9">
      <w:pPr>
        <w:spacing w:after="0" w:line="240" w:lineRule="auto"/>
        <w:jc w:val="both"/>
        <w:rPr>
          <w:rFonts w:ascii="Times New Roman" w:hAnsi="Times New Roman" w:cs="Times New Roman"/>
          <w:b/>
          <w:bCs/>
          <w:sz w:val="28"/>
          <w:szCs w:val="28"/>
          <w:lang w:val="uk-UA"/>
        </w:rPr>
      </w:pPr>
      <w:r>
        <w:rPr>
          <w:rFonts w:ascii="Times New Roman" w:hAnsi="Times New Roman" w:cs="Times New Roman"/>
          <w:b/>
          <w:bCs/>
          <w:sz w:val="28"/>
          <w:szCs w:val="28"/>
          <w:lang w:val="uk-UA"/>
        </w:rPr>
        <w:t xml:space="preserve">        2. Об'єкт оподаткування</w:t>
      </w:r>
    </w:p>
    <w:p w:rsidR="00845049" w:rsidRDefault="00845049" w:rsidP="001E2BA9">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2.1. Об'єктом оподаткування є об'єкт житлової та нежитлової нерухомості, в тому числі його частка.</w:t>
      </w:r>
    </w:p>
    <w:p w:rsidR="00845049" w:rsidRPr="001E2BA9" w:rsidRDefault="00845049" w:rsidP="001E2BA9">
      <w:pPr>
        <w:spacing w:after="0" w:line="240" w:lineRule="auto"/>
        <w:jc w:val="both"/>
        <w:rPr>
          <w:rFonts w:ascii="Times New Roman" w:hAnsi="Times New Roman" w:cs="Times New Roman"/>
          <w:sz w:val="28"/>
          <w:szCs w:val="28"/>
          <w:lang w:val="uk-UA"/>
        </w:rPr>
      </w:pPr>
      <w:r w:rsidRPr="001E2BA9">
        <w:rPr>
          <w:rFonts w:ascii="Times New Roman" w:hAnsi="Times New Roman" w:cs="Times New Roman"/>
          <w:sz w:val="28"/>
          <w:szCs w:val="28"/>
          <w:lang w:val="uk-UA"/>
        </w:rPr>
        <w:t>2.2. Не є об'єктом оподаткування:</w:t>
      </w:r>
    </w:p>
    <w:p w:rsidR="00845049" w:rsidRPr="001E2BA9" w:rsidRDefault="00845049" w:rsidP="001E2BA9">
      <w:pPr>
        <w:spacing w:after="0" w:line="240" w:lineRule="auto"/>
        <w:jc w:val="both"/>
        <w:rPr>
          <w:rFonts w:ascii="Times New Roman" w:hAnsi="Times New Roman" w:cs="Times New Roman"/>
          <w:sz w:val="28"/>
          <w:szCs w:val="28"/>
          <w:lang w:val="uk-UA"/>
        </w:rPr>
      </w:pPr>
      <w:r w:rsidRPr="001E2BA9">
        <w:rPr>
          <w:rFonts w:ascii="Times New Roman" w:hAnsi="Times New Roman" w:cs="Times New Roman"/>
          <w:sz w:val="28"/>
          <w:szCs w:val="28"/>
          <w:lang w:val="uk-UA"/>
        </w:rPr>
        <w:t>а) об'єкти житлової та нежитлової нерухомості, які перебувають у власності органів державної влади, органів місцевого самоврядування, а також організацій, створених ними в установленому порядку, що повністю утримуються за рахунок відповідного державного бюджету чи місцевого бюджету і є неприбутковими (їх спільній власності);</w:t>
      </w:r>
    </w:p>
    <w:p w:rsidR="00845049" w:rsidRDefault="00845049" w:rsidP="001E2BA9">
      <w:pPr>
        <w:spacing w:after="0" w:line="240" w:lineRule="auto"/>
        <w:jc w:val="both"/>
        <w:rPr>
          <w:rFonts w:ascii="Times New Roman" w:hAnsi="Times New Roman" w:cs="Times New Roman"/>
          <w:sz w:val="28"/>
          <w:szCs w:val="28"/>
          <w:lang w:val="uk-UA"/>
        </w:rPr>
      </w:pPr>
      <w:r w:rsidRPr="001E2BA9">
        <w:rPr>
          <w:rFonts w:ascii="Times New Roman" w:hAnsi="Times New Roman" w:cs="Times New Roman"/>
          <w:sz w:val="28"/>
          <w:szCs w:val="28"/>
          <w:lang w:val="uk-UA"/>
        </w:rPr>
        <w:t>б) об'єкти житлової та нежитлової нерухомості, які розташовані в зонах відчуження та безумовного (обов'язкового) відселення, визначені законом, в тому числі їх частки;</w:t>
      </w:r>
    </w:p>
    <w:p w:rsidR="00845049" w:rsidRDefault="00845049" w:rsidP="001E2BA9">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rPr>
        <w:t>в) будівлі дитячих будинків сімейного типу;</w:t>
      </w:r>
    </w:p>
    <w:p w:rsidR="00845049" w:rsidRDefault="00845049" w:rsidP="001E2BA9">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rPr>
        <w:t>г) гуртожитки;</w:t>
      </w:r>
    </w:p>
    <w:p w:rsidR="00845049" w:rsidRDefault="00845049" w:rsidP="001E2BA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ґ) житлова нерухомість непридатна для проживання, в тому числі у зв'язку з аварійним станом, визнана такою згідно з рішенням сільської, селищної, міської ради;</w:t>
      </w:r>
    </w:p>
    <w:p w:rsidR="00845049" w:rsidRDefault="00845049" w:rsidP="001E2BA9">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rPr>
        <w:t>д) об'єкти житлової нерухомості, в тому числі їх частки, що належать дітям-сиротам, дітям, позбавленим батьківського піклування, та особам з їх числа, визнаним такими відповідно до закону, дітям-інвалідам, які виховуються одинокими матерями (батьками), але не більше одного такого об'єкта на дитину;</w:t>
      </w:r>
    </w:p>
    <w:p w:rsidR="00845049" w:rsidRDefault="00845049" w:rsidP="001E2BA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е) об'єкти нежитлової нерухомості, які використовуються суб'єктами господарювання малого та середнього бізнесу, що провадять свою діяльність в малих архітектурних формах та на ринках;</w:t>
      </w:r>
    </w:p>
    <w:p w:rsidR="00845049" w:rsidRDefault="00845049" w:rsidP="001E2BA9">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rPr>
        <w:t>є) будівлі промисловості, зокрема виробничі корпуси, цехи, складські приміщення промислових підприємств;</w:t>
      </w:r>
    </w:p>
    <w:p w:rsidR="00845049" w:rsidRDefault="00845049" w:rsidP="001E2BA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ж) будівлі, споруди сільськогосподарських товаровиробників, призначені для використання безпосередньо у сільськогосподарській діяльності;</w:t>
      </w:r>
    </w:p>
    <w:p w:rsidR="00845049" w:rsidRDefault="00845049" w:rsidP="001E2BA9">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rPr>
        <w:t>з) об'єкти житлової та нежитлової нерухомості, які перебувають у власності громадських організацій інвалідів та їх підприємств.</w:t>
      </w:r>
    </w:p>
    <w:p w:rsidR="00845049" w:rsidRDefault="00845049" w:rsidP="001E2BA9">
      <w:pPr>
        <w:spacing w:after="0" w:line="240" w:lineRule="auto"/>
        <w:jc w:val="both"/>
        <w:rPr>
          <w:rFonts w:ascii="Times New Roman" w:hAnsi="Times New Roman" w:cs="Times New Roman"/>
          <w:sz w:val="28"/>
          <w:szCs w:val="28"/>
          <w:lang w:val="uk-UA"/>
        </w:rPr>
      </w:pPr>
    </w:p>
    <w:p w:rsidR="00845049" w:rsidRDefault="00845049" w:rsidP="001E2BA9">
      <w:pPr>
        <w:spacing w:after="0" w:line="240" w:lineRule="auto"/>
        <w:jc w:val="both"/>
        <w:rPr>
          <w:rFonts w:ascii="Times New Roman" w:hAnsi="Times New Roman" w:cs="Times New Roman"/>
          <w:b/>
          <w:bCs/>
          <w:sz w:val="28"/>
          <w:szCs w:val="28"/>
          <w:lang w:val="uk-UA"/>
        </w:rPr>
      </w:pPr>
      <w:r>
        <w:rPr>
          <w:rFonts w:ascii="Times New Roman" w:hAnsi="Times New Roman" w:cs="Times New Roman"/>
          <w:b/>
          <w:bCs/>
          <w:sz w:val="28"/>
          <w:szCs w:val="28"/>
          <w:lang w:val="uk-UA"/>
        </w:rPr>
        <w:t xml:space="preserve">       3. База оподаткування</w:t>
      </w:r>
    </w:p>
    <w:p w:rsidR="00845049" w:rsidRDefault="00845049" w:rsidP="001E2BA9">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3.1. Базою оподаткування є загальна площа об'єкта житлової та нежитлової нерухомості, в тому числі його часток.</w:t>
      </w:r>
    </w:p>
    <w:p w:rsidR="00845049" w:rsidRDefault="00845049" w:rsidP="001E2BA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3.2. База оподаткування об'єктів житлової та нежитлової нерухомості, в тому числі їх часток, які перебувають у власності фізичних осіб, обчислюється контролюючим органом на підставі даних Державного реєстру речових прав на нерухоме майно, що безоплатно надаються органами державної реєстрації прав на нерухоме майно та/або на підставі оригіналів відповідних документів платника податків, зокрема документів на право власності.</w:t>
      </w:r>
    </w:p>
    <w:p w:rsidR="00845049" w:rsidRDefault="00845049" w:rsidP="001E2BA9">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rPr>
        <w:t>3.3. База оподаткування об'єктів житлової та нежитлової нерухомості, в тому числі їх часток, що перебувають у власності юридичних осіб, обчислюється такими особами самостійно виходячи із загальної площі кожного окремого об'єкта оподаткування на підставі документів, що підтверджують право власності на такий об'єкт.</w:t>
      </w:r>
    </w:p>
    <w:p w:rsidR="00845049" w:rsidRDefault="00845049" w:rsidP="001E2BA9">
      <w:pPr>
        <w:spacing w:after="0" w:line="240" w:lineRule="auto"/>
        <w:jc w:val="both"/>
        <w:rPr>
          <w:rFonts w:ascii="Times New Roman" w:hAnsi="Times New Roman" w:cs="Times New Roman"/>
          <w:sz w:val="28"/>
          <w:szCs w:val="28"/>
          <w:lang w:val="uk-UA"/>
        </w:rPr>
      </w:pPr>
    </w:p>
    <w:p w:rsidR="00845049" w:rsidRDefault="00845049" w:rsidP="001E2BA9">
      <w:pPr>
        <w:spacing w:after="0" w:line="240" w:lineRule="auto"/>
        <w:jc w:val="both"/>
        <w:rPr>
          <w:rFonts w:ascii="Times New Roman" w:hAnsi="Times New Roman" w:cs="Times New Roman"/>
          <w:b/>
          <w:bCs/>
          <w:sz w:val="28"/>
          <w:szCs w:val="28"/>
          <w:lang w:val="uk-UA"/>
        </w:rPr>
      </w:pPr>
      <w:r>
        <w:rPr>
          <w:rFonts w:ascii="Times New Roman" w:hAnsi="Times New Roman" w:cs="Times New Roman"/>
          <w:b/>
          <w:bCs/>
          <w:sz w:val="28"/>
          <w:szCs w:val="28"/>
          <w:lang w:val="uk-UA"/>
        </w:rPr>
        <w:t xml:space="preserve">         4. Пільги із сплати податку</w:t>
      </w:r>
    </w:p>
    <w:p w:rsidR="00845049" w:rsidRDefault="00845049" w:rsidP="001E2BA9">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4.1. База оподаткування об'єкта/об'єктів житлової нерухомості, в тому числі їх часток, що перебувають у власності фізичної особи платника податку, зменшується:</w:t>
      </w:r>
    </w:p>
    <w:p w:rsidR="00845049" w:rsidRDefault="00845049" w:rsidP="001E2BA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а) для квартири/квартир незалежно від їх кількості - </w:t>
      </w:r>
      <w:r>
        <w:rPr>
          <w:rFonts w:ascii="Times New Roman" w:hAnsi="Times New Roman" w:cs="Times New Roman"/>
          <w:b/>
          <w:bCs/>
          <w:sz w:val="28"/>
          <w:szCs w:val="28"/>
          <w:u w:val="single"/>
        </w:rPr>
        <w:t>на 60 кв. метрів</w:t>
      </w:r>
      <w:r>
        <w:rPr>
          <w:rFonts w:ascii="Times New Roman" w:hAnsi="Times New Roman" w:cs="Times New Roman"/>
          <w:sz w:val="28"/>
          <w:szCs w:val="28"/>
        </w:rPr>
        <w:t>;</w:t>
      </w:r>
    </w:p>
    <w:p w:rsidR="00845049" w:rsidRDefault="00845049" w:rsidP="001E2BA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б) для житлового будинку/будинків незалежно від їх кількості -</w:t>
      </w:r>
      <w:r>
        <w:rPr>
          <w:rFonts w:ascii="Times New Roman" w:hAnsi="Times New Roman" w:cs="Times New Roman"/>
          <w:b/>
          <w:bCs/>
          <w:sz w:val="28"/>
          <w:szCs w:val="28"/>
          <w:u w:val="single"/>
        </w:rPr>
        <w:t xml:space="preserve">на </w:t>
      </w:r>
      <w:r>
        <w:rPr>
          <w:rFonts w:ascii="Times New Roman" w:hAnsi="Times New Roman" w:cs="Times New Roman"/>
          <w:b/>
          <w:bCs/>
          <w:sz w:val="28"/>
          <w:szCs w:val="28"/>
          <w:u w:val="single"/>
          <w:lang w:val="uk-UA"/>
        </w:rPr>
        <w:t>250</w:t>
      </w:r>
      <w:r>
        <w:rPr>
          <w:rFonts w:ascii="Times New Roman" w:hAnsi="Times New Roman" w:cs="Times New Roman"/>
          <w:b/>
          <w:bCs/>
          <w:sz w:val="28"/>
          <w:szCs w:val="28"/>
          <w:u w:val="single"/>
        </w:rPr>
        <w:t xml:space="preserve"> кв. метрів</w:t>
      </w:r>
      <w:r>
        <w:rPr>
          <w:rFonts w:ascii="Times New Roman" w:hAnsi="Times New Roman" w:cs="Times New Roman"/>
          <w:sz w:val="28"/>
          <w:szCs w:val="28"/>
        </w:rPr>
        <w:t>;</w:t>
      </w:r>
    </w:p>
    <w:p w:rsidR="00845049" w:rsidRDefault="00845049" w:rsidP="001E2BA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 для різних типів об'єктів житлової нерухомості, в тому числі їх часток (у разі одночасного перебування у власності платника податку квартири/квартир та житлового будинку/будинків, у тому числі їх часток),</w:t>
      </w:r>
      <w:r>
        <w:rPr>
          <w:rFonts w:ascii="Times New Roman" w:hAnsi="Times New Roman" w:cs="Times New Roman"/>
          <w:sz w:val="28"/>
          <w:szCs w:val="28"/>
          <w:lang w:val="uk-UA"/>
        </w:rPr>
        <w:t xml:space="preserve"> - </w:t>
      </w:r>
      <w:r>
        <w:rPr>
          <w:rFonts w:ascii="Times New Roman" w:hAnsi="Times New Roman" w:cs="Times New Roman"/>
          <w:b/>
          <w:bCs/>
          <w:sz w:val="28"/>
          <w:szCs w:val="28"/>
          <w:u w:val="single"/>
        </w:rPr>
        <w:t xml:space="preserve">на </w:t>
      </w:r>
      <w:r>
        <w:rPr>
          <w:rFonts w:ascii="Times New Roman" w:hAnsi="Times New Roman" w:cs="Times New Roman"/>
          <w:b/>
          <w:bCs/>
          <w:sz w:val="28"/>
          <w:szCs w:val="28"/>
          <w:u w:val="single"/>
          <w:lang w:val="uk-UA"/>
        </w:rPr>
        <w:t>300</w:t>
      </w:r>
      <w:r>
        <w:rPr>
          <w:rFonts w:ascii="Times New Roman" w:hAnsi="Times New Roman" w:cs="Times New Roman"/>
          <w:b/>
          <w:bCs/>
          <w:sz w:val="28"/>
          <w:szCs w:val="28"/>
          <w:u w:val="single"/>
        </w:rPr>
        <w:t xml:space="preserve"> кв. метрів.</w:t>
      </w:r>
    </w:p>
    <w:p w:rsidR="00845049" w:rsidRDefault="00845049" w:rsidP="001E2BA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Таке зменшення надається один раз за кожний базовий податковий (звітний) період (рік).</w:t>
      </w:r>
    </w:p>
    <w:p w:rsidR="00845049" w:rsidRDefault="00845049" w:rsidP="001E2BA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4.2. </w:t>
      </w:r>
      <w:r>
        <w:rPr>
          <w:rFonts w:ascii="Times New Roman" w:hAnsi="Times New Roman" w:cs="Times New Roman"/>
          <w:sz w:val="28"/>
          <w:szCs w:val="28"/>
          <w:lang w:val="uk-UA"/>
        </w:rPr>
        <w:t xml:space="preserve">Рішенням сільської ради можуть бути </w:t>
      </w:r>
      <w:r>
        <w:rPr>
          <w:rFonts w:ascii="Times New Roman" w:hAnsi="Times New Roman" w:cs="Times New Roman"/>
          <w:sz w:val="28"/>
          <w:szCs w:val="28"/>
        </w:rPr>
        <w:t>встановл</w:t>
      </w:r>
      <w:r>
        <w:rPr>
          <w:rFonts w:ascii="Times New Roman" w:hAnsi="Times New Roman" w:cs="Times New Roman"/>
          <w:sz w:val="28"/>
          <w:szCs w:val="28"/>
          <w:lang w:val="uk-UA"/>
        </w:rPr>
        <w:t>ені</w:t>
      </w:r>
      <w:r>
        <w:rPr>
          <w:rFonts w:ascii="Times New Roman" w:hAnsi="Times New Roman" w:cs="Times New Roman"/>
          <w:sz w:val="28"/>
          <w:szCs w:val="28"/>
        </w:rPr>
        <w:t xml:space="preserve"> пільги з податку, що сплачується на відповідній території з об'єктів житлової та/або нежитлової нерухомості, що перебувають у власності фізичних або юридичних осіб, релігійних організацій України, статути (положення) яких зареєстровані у встановленому законом порядку, та використовуються для забезпечення діяльності, передбаченої такими статутами (положеннями). Пільги з податку, що сплачується на відповідній території, з об'єктів житлової нерухомості для фізичних осіб визначаються виходячи з їх майнового стану та рівня доходів.</w:t>
      </w:r>
    </w:p>
    <w:p w:rsidR="00845049" w:rsidRDefault="00845049" w:rsidP="001E2BA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Пільги з податку, що сплачується на відповідній території з об'єктів житлової нерухомості, для фізичних осіб не надаються на:</w:t>
      </w:r>
    </w:p>
    <w:p w:rsidR="00845049" w:rsidRDefault="00845049" w:rsidP="001E2BA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об'єкт/об'єкти оподаткування, якщо площа такого/таких об'єкта/об'єктів перевищує п'ятикратний розмір неоподатковуваної площі, затвердженої рішенням органів місцевого самоврядування;</w:t>
      </w:r>
    </w:p>
    <w:p w:rsidR="00845049" w:rsidRDefault="00845049" w:rsidP="001E2BA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об'єкти оподаткування, що використовуються їх власниками з метою одержання доходів (здаються в оренду, лізинг, позичку, використовуються у підприємницькій діяльності).</w:t>
      </w:r>
    </w:p>
    <w:p w:rsidR="00845049" w:rsidRDefault="00845049" w:rsidP="001E2BA9">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rPr>
        <w:t>Пільги з податку, що сплачується на відповідній території з об'єктів нежитлової нерухомості, встановлюються в залежності від майна, яке є об'єктом оподаткування.</w:t>
      </w:r>
    </w:p>
    <w:p w:rsidR="00845049" w:rsidRDefault="00845049" w:rsidP="001E2BA9">
      <w:pPr>
        <w:spacing w:after="0" w:line="24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4.3 Визначення пільг платників податку в разі перебування об’єктів житлової </w:t>
      </w:r>
      <w:r>
        <w:rPr>
          <w:rFonts w:ascii="Times New Roman" w:hAnsi="Times New Roman" w:cs="Times New Roman"/>
          <w:sz w:val="28"/>
          <w:szCs w:val="28"/>
          <w:lang w:val="uk-UA" w:eastAsia="uk-UA"/>
        </w:rPr>
        <w:t xml:space="preserve">та/або нежитлової </w:t>
      </w:r>
      <w:r>
        <w:rPr>
          <w:rFonts w:ascii="Times New Roman" w:hAnsi="Times New Roman" w:cs="Times New Roman"/>
          <w:sz w:val="28"/>
          <w:szCs w:val="28"/>
          <w:lang w:val="uk-UA"/>
        </w:rPr>
        <w:t>нерухомості у спільній частковій або спільній сумісній власності кількох осіб:</w:t>
      </w:r>
    </w:p>
    <w:p w:rsidR="00845049" w:rsidRDefault="00845049" w:rsidP="001E2BA9">
      <w:pPr>
        <w:spacing w:after="0" w:line="24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а). якщо об’єкт житлової </w:t>
      </w:r>
      <w:r>
        <w:rPr>
          <w:rFonts w:ascii="Times New Roman" w:hAnsi="Times New Roman" w:cs="Times New Roman"/>
          <w:sz w:val="28"/>
          <w:szCs w:val="28"/>
          <w:lang w:val="uk-UA" w:eastAsia="uk-UA"/>
        </w:rPr>
        <w:t xml:space="preserve">та/або нежитлової </w:t>
      </w:r>
      <w:r>
        <w:rPr>
          <w:rFonts w:ascii="Times New Roman" w:hAnsi="Times New Roman" w:cs="Times New Roman"/>
          <w:sz w:val="28"/>
          <w:szCs w:val="28"/>
          <w:lang w:val="uk-UA"/>
        </w:rPr>
        <w:t>нерухомості перебуває у спільній частковій власності кількох осіб, однією з яких є особа зазначена у п. 4.3.1. Додатку, то пільга застосовується лише за належну їй частку;</w:t>
      </w:r>
    </w:p>
    <w:p w:rsidR="00845049" w:rsidRDefault="00845049" w:rsidP="001E2BA9">
      <w:pPr>
        <w:spacing w:after="0" w:line="24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б). якщо об’єкт житлової </w:t>
      </w:r>
      <w:r>
        <w:rPr>
          <w:rFonts w:ascii="Times New Roman" w:hAnsi="Times New Roman" w:cs="Times New Roman"/>
          <w:sz w:val="28"/>
          <w:szCs w:val="28"/>
          <w:lang w:val="uk-UA" w:eastAsia="uk-UA"/>
        </w:rPr>
        <w:t xml:space="preserve">та/або нежитлової </w:t>
      </w:r>
      <w:r>
        <w:rPr>
          <w:rFonts w:ascii="Times New Roman" w:hAnsi="Times New Roman" w:cs="Times New Roman"/>
          <w:sz w:val="28"/>
          <w:szCs w:val="28"/>
          <w:lang w:val="uk-UA"/>
        </w:rPr>
        <w:t>нерухомості перебуває у спільній сумісній власності кількох осіб, однією з яких є особа зазначена у п. 4.3.1. Додатку, але не поділений в натурі, то пільга застосовується лише у розмірі 50% від суми податку яка мала б бути сплачена у разі відсутності такої пільги;</w:t>
      </w:r>
    </w:p>
    <w:p w:rsidR="00845049" w:rsidRDefault="00845049" w:rsidP="001E2BA9">
      <w:pPr>
        <w:spacing w:after="0" w:line="240" w:lineRule="auto"/>
        <w:ind w:firstLine="720"/>
        <w:jc w:val="both"/>
        <w:rPr>
          <w:rFonts w:ascii="Times New Roman" w:hAnsi="Times New Roman" w:cs="Times New Roman"/>
          <w:color w:val="000000"/>
          <w:sz w:val="28"/>
          <w:szCs w:val="28"/>
          <w:lang w:val="uk-UA"/>
        </w:rPr>
      </w:pPr>
      <w:r>
        <w:rPr>
          <w:rFonts w:ascii="Times New Roman" w:hAnsi="Times New Roman" w:cs="Times New Roman"/>
          <w:sz w:val="28"/>
          <w:szCs w:val="28"/>
          <w:lang w:val="uk-UA"/>
        </w:rPr>
        <w:t xml:space="preserve">в). якщо об’єкт житлової </w:t>
      </w:r>
      <w:r>
        <w:rPr>
          <w:rFonts w:ascii="Times New Roman" w:hAnsi="Times New Roman" w:cs="Times New Roman"/>
          <w:sz w:val="28"/>
          <w:szCs w:val="28"/>
          <w:lang w:val="uk-UA" w:eastAsia="uk-UA"/>
        </w:rPr>
        <w:t xml:space="preserve">та/або нежитлової </w:t>
      </w:r>
      <w:r>
        <w:rPr>
          <w:rFonts w:ascii="Times New Roman" w:hAnsi="Times New Roman" w:cs="Times New Roman"/>
          <w:sz w:val="28"/>
          <w:szCs w:val="28"/>
          <w:lang w:val="uk-UA"/>
        </w:rPr>
        <w:t>нерухомості перебуває у спільній сумісній власності кількох осіб, однією з яких є особа зазначена у п. 2.1. Додатку,</w:t>
      </w:r>
      <w:r>
        <w:rPr>
          <w:rFonts w:ascii="Times New Roman" w:hAnsi="Times New Roman" w:cs="Times New Roman"/>
          <w:sz w:val="28"/>
          <w:szCs w:val="28"/>
        </w:rPr>
        <w:t xml:space="preserve"> і поділений між ними в натурі</w:t>
      </w:r>
      <w:r>
        <w:rPr>
          <w:rFonts w:ascii="Times New Roman" w:hAnsi="Times New Roman" w:cs="Times New Roman"/>
          <w:sz w:val="28"/>
          <w:szCs w:val="28"/>
          <w:lang w:val="uk-UA"/>
        </w:rPr>
        <w:t xml:space="preserve">, то пільга застосовується лише </w:t>
      </w:r>
      <w:r>
        <w:rPr>
          <w:rFonts w:ascii="Times New Roman" w:hAnsi="Times New Roman" w:cs="Times New Roman"/>
          <w:sz w:val="28"/>
          <w:szCs w:val="28"/>
        </w:rPr>
        <w:t>за належну їй частку</w:t>
      </w:r>
      <w:r>
        <w:rPr>
          <w:rFonts w:ascii="Times New Roman" w:hAnsi="Times New Roman" w:cs="Times New Roman"/>
          <w:sz w:val="28"/>
          <w:szCs w:val="28"/>
          <w:lang w:val="uk-UA"/>
        </w:rPr>
        <w:t xml:space="preserve">. </w:t>
      </w:r>
    </w:p>
    <w:p w:rsidR="00845049" w:rsidRDefault="00845049" w:rsidP="001E2BA9">
      <w:pPr>
        <w:spacing w:after="0" w:line="240" w:lineRule="auto"/>
        <w:ind w:firstLine="708"/>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4.3.1  Звільнити від оподаткування об’єкти нежитлової нерухомості, що перебувають у власності релігійних організацій України, статути (положення) яких зареєстровані у встановленому законом порядку, та використовуються для забезпечення діяльності, передбаченої такими статутами, розташованих в межах Логвинської сільської ради.</w:t>
      </w:r>
    </w:p>
    <w:p w:rsidR="00845049" w:rsidRDefault="00845049" w:rsidP="001E2BA9">
      <w:pPr>
        <w:spacing w:after="0" w:line="240" w:lineRule="auto"/>
        <w:ind w:firstLine="708"/>
        <w:jc w:val="both"/>
        <w:rPr>
          <w:rFonts w:ascii="Times New Roman" w:hAnsi="Times New Roman" w:cs="Times New Roman"/>
          <w:b/>
          <w:bCs/>
          <w:color w:val="000000"/>
          <w:sz w:val="28"/>
          <w:szCs w:val="28"/>
          <w:lang w:val="uk-UA"/>
        </w:rPr>
      </w:pPr>
    </w:p>
    <w:p w:rsidR="00845049" w:rsidRDefault="00845049" w:rsidP="001E2BA9">
      <w:pPr>
        <w:pStyle w:val="ListParagraph"/>
        <w:numPr>
          <w:ilvl w:val="0"/>
          <w:numId w:val="3"/>
        </w:numPr>
        <w:spacing w:after="0" w:line="240" w:lineRule="auto"/>
        <w:jc w:val="both"/>
        <w:rPr>
          <w:rFonts w:ascii="Times New Roman" w:hAnsi="Times New Roman" w:cs="Times New Roman"/>
          <w:b/>
          <w:bCs/>
          <w:sz w:val="28"/>
          <w:szCs w:val="28"/>
          <w:lang w:val="uk-UA"/>
        </w:rPr>
      </w:pPr>
      <w:r>
        <w:rPr>
          <w:rFonts w:ascii="Times New Roman" w:hAnsi="Times New Roman" w:cs="Times New Roman"/>
          <w:b/>
          <w:bCs/>
          <w:sz w:val="28"/>
          <w:szCs w:val="28"/>
        </w:rPr>
        <w:t>Ставка податку</w:t>
      </w:r>
    </w:p>
    <w:p w:rsidR="00845049" w:rsidRDefault="00845049" w:rsidP="001E2BA9">
      <w:pPr>
        <w:spacing w:after="0" w:line="240" w:lineRule="auto"/>
        <w:ind w:left="360"/>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5.1. Встановити ставку податку для об’єктів житлової нерухомості, що перебувають у власності фізичних та юридичних осіб, у розмірі </w:t>
      </w:r>
      <w:r>
        <w:rPr>
          <w:rFonts w:ascii="Times New Roman" w:hAnsi="Times New Roman" w:cs="Times New Roman"/>
          <w:b/>
          <w:bCs/>
          <w:color w:val="000000"/>
          <w:sz w:val="28"/>
          <w:szCs w:val="28"/>
          <w:u w:val="single"/>
          <w:lang w:val="uk-UA"/>
        </w:rPr>
        <w:t>1 відсоток</w:t>
      </w:r>
      <w:r>
        <w:rPr>
          <w:rFonts w:ascii="Times New Roman" w:hAnsi="Times New Roman" w:cs="Times New Roman"/>
          <w:color w:val="000000"/>
          <w:sz w:val="28"/>
          <w:szCs w:val="28"/>
          <w:lang w:val="uk-UA"/>
        </w:rPr>
        <w:t xml:space="preserve"> розміру мінімальної заробітної плати, встановленої законом на 1 січня звітного (податкового) року, за 1 кв. метр бази оподаткування.</w:t>
      </w:r>
    </w:p>
    <w:p w:rsidR="00845049" w:rsidRDefault="00845049" w:rsidP="001E2BA9">
      <w:pPr>
        <w:spacing w:after="0" w:line="240" w:lineRule="auto"/>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    5.2. Встановити ставку податку для об’єктів нежитлової нерухомості, що перебувають у власності юридичних осіб, у розмірі </w:t>
      </w:r>
      <w:r>
        <w:rPr>
          <w:rFonts w:ascii="Times New Roman" w:hAnsi="Times New Roman" w:cs="Times New Roman"/>
          <w:b/>
          <w:bCs/>
          <w:color w:val="000000"/>
          <w:sz w:val="28"/>
          <w:szCs w:val="28"/>
          <w:u w:val="single"/>
          <w:lang w:val="uk-UA"/>
        </w:rPr>
        <w:t>0,5 відсотка</w:t>
      </w:r>
      <w:r>
        <w:rPr>
          <w:rFonts w:ascii="Times New Roman" w:hAnsi="Times New Roman" w:cs="Times New Roman"/>
          <w:color w:val="000000"/>
          <w:sz w:val="28"/>
          <w:szCs w:val="28"/>
          <w:lang w:val="uk-UA"/>
        </w:rPr>
        <w:t xml:space="preserve"> розміру мінімальної заробітної плати, встановленої законом на 1 січня звітного (податкового) року, за 1 кв. метр бази оподаткування.</w:t>
      </w:r>
    </w:p>
    <w:p w:rsidR="00845049" w:rsidRDefault="00845049" w:rsidP="001E2BA9">
      <w:pPr>
        <w:spacing w:after="0" w:line="240" w:lineRule="auto"/>
        <w:jc w:val="both"/>
        <w:rPr>
          <w:rFonts w:ascii="Times New Roman" w:hAnsi="Times New Roman" w:cs="Times New Roman"/>
          <w:b/>
          <w:bCs/>
          <w:sz w:val="28"/>
          <w:szCs w:val="28"/>
          <w:lang w:val="uk-UA"/>
        </w:rPr>
      </w:pPr>
    </w:p>
    <w:p w:rsidR="00845049" w:rsidRDefault="00845049" w:rsidP="001E2BA9">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lang w:val="uk-UA"/>
        </w:rPr>
        <w:t xml:space="preserve">             6</w:t>
      </w:r>
      <w:r>
        <w:rPr>
          <w:rFonts w:ascii="Times New Roman" w:hAnsi="Times New Roman" w:cs="Times New Roman"/>
          <w:b/>
          <w:bCs/>
          <w:sz w:val="28"/>
          <w:szCs w:val="28"/>
        </w:rPr>
        <w:t>.Податковий період</w:t>
      </w:r>
    </w:p>
    <w:p w:rsidR="00845049" w:rsidRDefault="00845049" w:rsidP="001E2BA9">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6</w:t>
      </w:r>
      <w:r>
        <w:rPr>
          <w:rFonts w:ascii="Times New Roman" w:hAnsi="Times New Roman" w:cs="Times New Roman"/>
          <w:sz w:val="28"/>
          <w:szCs w:val="28"/>
        </w:rPr>
        <w:t>.1. Базовий податковий (звітний) період дорівнює календарному року.</w:t>
      </w:r>
    </w:p>
    <w:p w:rsidR="00845049" w:rsidRDefault="00845049" w:rsidP="001E2BA9">
      <w:pPr>
        <w:spacing w:after="0" w:line="240" w:lineRule="auto"/>
        <w:jc w:val="both"/>
        <w:rPr>
          <w:rFonts w:ascii="Times New Roman" w:hAnsi="Times New Roman" w:cs="Times New Roman"/>
          <w:sz w:val="28"/>
          <w:szCs w:val="28"/>
          <w:lang w:val="uk-UA"/>
        </w:rPr>
      </w:pPr>
    </w:p>
    <w:p w:rsidR="00845049" w:rsidRDefault="00845049" w:rsidP="001E2BA9">
      <w:pPr>
        <w:spacing w:after="0" w:line="240" w:lineRule="auto"/>
        <w:jc w:val="both"/>
        <w:rPr>
          <w:rFonts w:ascii="Times New Roman" w:hAnsi="Times New Roman" w:cs="Times New Roman"/>
          <w:b/>
          <w:bCs/>
          <w:sz w:val="28"/>
          <w:szCs w:val="28"/>
          <w:lang w:val="uk-UA"/>
        </w:rPr>
      </w:pPr>
      <w:r>
        <w:rPr>
          <w:rFonts w:ascii="Times New Roman" w:hAnsi="Times New Roman" w:cs="Times New Roman"/>
          <w:b/>
          <w:bCs/>
          <w:sz w:val="28"/>
          <w:szCs w:val="28"/>
          <w:lang w:val="uk-UA"/>
        </w:rPr>
        <w:t xml:space="preserve">           7. Порядок обчислення суми податку</w:t>
      </w:r>
    </w:p>
    <w:p w:rsidR="00845049" w:rsidRDefault="00845049" w:rsidP="001E2BA9">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7.1. Обчислення суми податку з об'єкта/об'єктів житлової нерухомості, які перебувають у власності фізичних осіб, здійснюється контролюючим органом за місцем податкової адреси (місцем реєстрації) власника такої нерухомості у такому порядку:</w:t>
      </w:r>
    </w:p>
    <w:p w:rsidR="00845049" w:rsidRDefault="00845049" w:rsidP="001E2BA9">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а) за наявності у власності платника податку одного об'єкта житлової нерухомості, в тому числі його частки, податок обчислюється, виходячи з бази оподаткування, зменшеної відповідно до підпунктів "а" або "б" підпункту 266.4.1 пункту 266.4 Податкового кодексу, та пільги органів місцевого самоврядування з неоподатковуваної площі таких об'єктів (у разі її встановлення) та відповідної ставки податку;</w:t>
      </w:r>
    </w:p>
    <w:p w:rsidR="00845049" w:rsidRDefault="00845049" w:rsidP="001E2BA9">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б) за наявності у власності платника податку більше одного об'єкта житлової нерухомості одного типу, в тому числі їх часток, податок обчислюється виходячи із сумарної загальної площі таких об'єктів зменшеної відповідно до підпунктів "а" або "б" підпункту 266.4.1 пункту 266.4 Податкового кодексу України та пільги органів місцевого самоврядування з неоподатковуваної площі таких об'єктів (у разі її встановлення), та відповідної ставки податку;</w:t>
      </w:r>
    </w:p>
    <w:p w:rsidR="00845049" w:rsidRDefault="00845049" w:rsidP="001E2BA9">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в) за наявності у власності платника податку об'єктів житлової нерухомості різних видів, у тому числі їх часток, податок обчислюється виходячи із сумарної загальної площі таких об'єктів, зменшеної відповідно до підпункту "в" підпункту 266.4.1 пункту 266.4 Податкового кодексу України та пільги органів місцевого самоврядування з неоподатковуваної площі таких об'єктів (у разі її встановлення), та відповідної ставки податку;</w:t>
      </w:r>
    </w:p>
    <w:p w:rsidR="00845049" w:rsidRDefault="00845049" w:rsidP="001E2BA9">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г) сума податку, обчислена з урахуванням підпунктів 2 і 3 цього підпункту, розподіляється контролюючим органом пропорційно до питомої ваги загальної площі кожного з об'єктів житлової нерухомості.</w:t>
      </w:r>
    </w:p>
    <w:p w:rsidR="00845049" w:rsidRDefault="00845049" w:rsidP="001E2BA9">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Обчислення суми податку з об'єкта/об'єктів нежитлової нерухомості, які перебувають у власності фізичних осіб, здійснюється контролюючим органом за місцем податкової адреси (місцем реєстрації) власника такої нерухомості виходячи із загальної площі кожного з об'єктів нежитлової нерухомості та відповідної ставки податку.</w:t>
      </w:r>
    </w:p>
    <w:p w:rsidR="00845049" w:rsidRDefault="00845049" w:rsidP="001E2BA9">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7.2. Податкове/податкові повідомлення-рішення про сплату суми/сум податку, обчисленого згідно з підпунктом 266.7.1 пункту 266.7Податкового кодексу України, та відповідні платіжні реквізити, зокрема, органів місцевого самоврядування за місцезнаходженням кожного з об'єктів житлової та/або нежитлової нерухомості, надсилаються (вручаються) платнику податку контролюючим органом за місцем його податкової адреси (місцем реєстрації) до 1 липня року, що настає за базовим податковим (звітним) періодом (роком).</w:t>
      </w:r>
    </w:p>
    <w:p w:rsidR="00845049" w:rsidRDefault="00845049" w:rsidP="001E2BA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Щодо новоствореного (нововведеного) об'єкта житлової та/або нежитлової нерухомості податок сплачується фізичною особою-платником починаючи з місяця, в якому виникло право власності на такий об'єкт.</w:t>
      </w:r>
    </w:p>
    <w:p w:rsidR="00845049" w:rsidRDefault="00845049" w:rsidP="001E2BA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Контролюючі органи за місцем проживання (реєстрації) платників податку в десятиденний строк інформують відповідні контролюючі органи за місцезнаходженням об'єктів житлової та/або нежитлової нерухомості про надіслані (вручені) платнику податку податкові повідомлення-рішення про сплату податку у порядку, встановленому центральним органом виконавчої влади, що забезпечує формування та реалізує державну податкову і митну політику.</w:t>
      </w:r>
    </w:p>
    <w:p w:rsidR="00845049" w:rsidRDefault="00845049" w:rsidP="001E2BA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Нарахування податку та надсилання (вручення) податкових повідомлень-рішень про сплату податку фізичним особам - нерезидентам здійснюють контролюючі органи за місцезнаходженням об'єктів житлової та/або нежитлової нерухомості, що перебувають у власності таких нерезидентів.</w:t>
      </w:r>
    </w:p>
    <w:p w:rsidR="00845049" w:rsidRDefault="00845049" w:rsidP="001E2BA9">
      <w:pPr>
        <w:spacing w:after="0" w:line="240" w:lineRule="auto"/>
        <w:jc w:val="both"/>
        <w:rPr>
          <w:rFonts w:ascii="Times New Roman" w:hAnsi="Times New Roman" w:cs="Times New Roman"/>
          <w:sz w:val="28"/>
          <w:szCs w:val="28"/>
        </w:rPr>
      </w:pPr>
      <w:r>
        <w:rPr>
          <w:rFonts w:ascii="Times New Roman" w:hAnsi="Times New Roman" w:cs="Times New Roman"/>
          <w:sz w:val="28"/>
          <w:szCs w:val="28"/>
          <w:lang w:val="uk-UA"/>
        </w:rPr>
        <w:t>7</w:t>
      </w:r>
      <w:r>
        <w:rPr>
          <w:rFonts w:ascii="Times New Roman" w:hAnsi="Times New Roman" w:cs="Times New Roman"/>
          <w:sz w:val="28"/>
          <w:szCs w:val="28"/>
        </w:rPr>
        <w:t>.3. Платники податку мають право звернутися з письмовою заявою до контролюючого органу за місцем проживання (реєстрації) для проведення звірки даних щодо:</w:t>
      </w:r>
    </w:p>
    <w:p w:rsidR="00845049" w:rsidRDefault="00845049" w:rsidP="001E2BA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об'єктів житлової та/або нежитлової нерухомості, в тому числі їх часток, що перебувають у власності платника податку;</w:t>
      </w:r>
    </w:p>
    <w:p w:rsidR="00845049" w:rsidRDefault="00845049" w:rsidP="001E2BA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розміру загальної площі об'єктів житлової та/або нежитлової нерухомості, що перебувають у власності платника податку;</w:t>
      </w:r>
    </w:p>
    <w:p w:rsidR="00845049" w:rsidRDefault="00845049" w:rsidP="001E2BA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права на користування пільгою із сплати податку;</w:t>
      </w:r>
    </w:p>
    <w:p w:rsidR="00845049" w:rsidRDefault="00845049" w:rsidP="001E2BA9">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rPr>
        <w:t>розміру ставки податку;</w:t>
      </w:r>
    </w:p>
    <w:p w:rsidR="00845049" w:rsidRDefault="00845049" w:rsidP="001E2BA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нарахованої суми податку.</w:t>
      </w:r>
    </w:p>
    <w:p w:rsidR="00845049" w:rsidRDefault="00845049" w:rsidP="001E2BA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У разі виявлення розбіжностей між даними контролюючих органів та даними, підтвердженими платником податку на підставі оригіналів відповідних документів, зокрема документів на право власності, контролюючий орган за місцем проживання (реєстрації) платника податку проводить перерахунок суми податку і надсилає (вручає) йому нове податкове повідомлення-рішення. Попереднє податкове повідомлення-рішення вважається скасованим (відкликаним).</w:t>
      </w:r>
    </w:p>
    <w:p w:rsidR="00845049" w:rsidRDefault="00845049" w:rsidP="001E2BA9">
      <w:pPr>
        <w:spacing w:after="0" w:line="240" w:lineRule="auto"/>
        <w:jc w:val="both"/>
        <w:rPr>
          <w:rFonts w:ascii="Times New Roman" w:hAnsi="Times New Roman" w:cs="Times New Roman"/>
          <w:sz w:val="28"/>
          <w:szCs w:val="28"/>
        </w:rPr>
      </w:pPr>
      <w:r>
        <w:rPr>
          <w:rFonts w:ascii="Times New Roman" w:hAnsi="Times New Roman" w:cs="Times New Roman"/>
          <w:sz w:val="28"/>
          <w:szCs w:val="28"/>
          <w:lang w:val="uk-UA"/>
        </w:rPr>
        <w:t>7</w:t>
      </w:r>
      <w:r>
        <w:rPr>
          <w:rFonts w:ascii="Times New Roman" w:hAnsi="Times New Roman" w:cs="Times New Roman"/>
          <w:sz w:val="28"/>
          <w:szCs w:val="28"/>
        </w:rPr>
        <w:t>.4. Органи державної реєстрації прав на нерухоме майно, а також органи, що здійснюють реєстрацію місця проживання фізичних осіб, зобов'язані щоквартально у 15-денний строк після закінчення податкового (звітного) кварталу подавати контролюючим органам відомості, необхідні для розрахунку податку, за місцем розташування такого об'єкта нерухомого майна станом на перше число відповідного кварталу в порядку, визначеному Кабінетом Міністрів України.</w:t>
      </w:r>
    </w:p>
    <w:p w:rsidR="00845049" w:rsidRDefault="00845049" w:rsidP="001E2BA9">
      <w:pPr>
        <w:spacing w:after="0" w:line="240" w:lineRule="auto"/>
        <w:jc w:val="both"/>
        <w:rPr>
          <w:rFonts w:ascii="Times New Roman" w:hAnsi="Times New Roman" w:cs="Times New Roman"/>
          <w:sz w:val="28"/>
          <w:szCs w:val="28"/>
        </w:rPr>
      </w:pPr>
      <w:r>
        <w:rPr>
          <w:rFonts w:ascii="Times New Roman" w:hAnsi="Times New Roman" w:cs="Times New Roman"/>
          <w:sz w:val="28"/>
          <w:szCs w:val="28"/>
          <w:lang w:val="uk-UA"/>
        </w:rPr>
        <w:t>7</w:t>
      </w:r>
      <w:r>
        <w:rPr>
          <w:rFonts w:ascii="Times New Roman" w:hAnsi="Times New Roman" w:cs="Times New Roman"/>
          <w:sz w:val="28"/>
          <w:szCs w:val="28"/>
        </w:rPr>
        <w:t>.5. Платники податку - юридичні особи самостійно обчислюють суму податку станом на 1 січня звітного року і до 20 лютого цього ж року подають контролюючому органу за місцезнаходженням об'єкта/об'єктів оподаткування декларацію за формою, встановленою у порядку, передбаченому статтею 46 цього Кодексу, з розбивкою річної суми рівними частками поквартально.</w:t>
      </w:r>
    </w:p>
    <w:p w:rsidR="00845049" w:rsidRDefault="00845049" w:rsidP="001E2BA9">
      <w:pPr>
        <w:spacing w:after="100" w:afterAutospacing="1" w:line="240" w:lineRule="auto"/>
        <w:jc w:val="both"/>
        <w:rPr>
          <w:rFonts w:ascii="Times New Roman" w:hAnsi="Times New Roman" w:cs="Times New Roman"/>
          <w:sz w:val="28"/>
          <w:szCs w:val="28"/>
        </w:rPr>
      </w:pPr>
      <w:r>
        <w:rPr>
          <w:rFonts w:ascii="Times New Roman" w:hAnsi="Times New Roman" w:cs="Times New Roman"/>
          <w:sz w:val="28"/>
          <w:szCs w:val="28"/>
        </w:rPr>
        <w:t>Щодо новоствореного (нововведеного) об'єкта житлової та/або нежитлової нерухомості декларація юридичною особою - платником подається протягом 30 календарних днів з дня виникнення права власності на такий об'єкт, а податок сплачується починаючи з місяця, в якому виникло право власності на такий об'єкт.</w:t>
      </w:r>
    </w:p>
    <w:p w:rsidR="00845049" w:rsidRDefault="00845049" w:rsidP="001E2BA9">
      <w:pPr>
        <w:spacing w:after="0" w:line="240" w:lineRule="auto"/>
        <w:rPr>
          <w:rFonts w:ascii="Times New Roman" w:hAnsi="Times New Roman" w:cs="Times New Roman"/>
          <w:b/>
          <w:bCs/>
          <w:sz w:val="28"/>
          <w:szCs w:val="28"/>
        </w:rPr>
      </w:pPr>
      <w:r>
        <w:rPr>
          <w:rFonts w:ascii="Times New Roman" w:hAnsi="Times New Roman" w:cs="Times New Roman"/>
          <w:b/>
          <w:bCs/>
          <w:sz w:val="28"/>
          <w:szCs w:val="28"/>
          <w:lang w:val="uk-UA"/>
        </w:rPr>
        <w:t xml:space="preserve">      8. </w:t>
      </w:r>
      <w:r>
        <w:rPr>
          <w:rFonts w:ascii="Times New Roman" w:hAnsi="Times New Roman" w:cs="Times New Roman"/>
          <w:b/>
          <w:bCs/>
          <w:sz w:val="28"/>
          <w:szCs w:val="28"/>
        </w:rPr>
        <w:t>Порядок обчислення сум податку в разі зміни власника об'єкта оподаткування податком</w:t>
      </w:r>
    </w:p>
    <w:p w:rsidR="00845049" w:rsidRDefault="00845049" w:rsidP="001E2BA9">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8</w:t>
      </w:r>
      <w:r>
        <w:rPr>
          <w:rFonts w:ascii="Times New Roman" w:hAnsi="Times New Roman" w:cs="Times New Roman"/>
          <w:sz w:val="28"/>
          <w:szCs w:val="28"/>
        </w:rPr>
        <w:t>.1. У разі переходу права власності на об'єкт оподаткування від одного власника до іншого протягом календарного року податок обчислюється для попереднього власника за період з 1 січня цього року до початку того місяця, в якому він втратив право власності на зазначений об'єкт оподаткування, а для нового власника - починаючи з місяця, в якому виникло право власності.</w:t>
      </w:r>
      <w:r>
        <w:rPr>
          <w:rFonts w:ascii="Times New Roman" w:hAnsi="Times New Roman" w:cs="Times New Roman"/>
          <w:sz w:val="28"/>
          <w:szCs w:val="28"/>
          <w:lang w:val="uk-UA"/>
        </w:rPr>
        <w:t>8</w:t>
      </w:r>
      <w:r>
        <w:rPr>
          <w:rFonts w:ascii="Times New Roman" w:hAnsi="Times New Roman" w:cs="Times New Roman"/>
          <w:sz w:val="28"/>
          <w:szCs w:val="28"/>
        </w:rPr>
        <w:t>.2. Контролюючий орган надсилає податкове повідомлення-рішення новому власнику після отримання інформації про перехід права власності.</w:t>
      </w:r>
    </w:p>
    <w:p w:rsidR="00845049" w:rsidRDefault="00845049" w:rsidP="001E2BA9">
      <w:pPr>
        <w:spacing w:after="0" w:line="240" w:lineRule="auto"/>
        <w:rPr>
          <w:rFonts w:ascii="Times New Roman" w:hAnsi="Times New Roman" w:cs="Times New Roman"/>
          <w:b/>
          <w:bCs/>
          <w:sz w:val="28"/>
          <w:szCs w:val="28"/>
          <w:lang w:val="uk-UA"/>
        </w:rPr>
      </w:pPr>
    </w:p>
    <w:p w:rsidR="00845049" w:rsidRDefault="00845049" w:rsidP="001E2BA9">
      <w:pPr>
        <w:spacing w:after="0" w:line="240" w:lineRule="auto"/>
        <w:jc w:val="both"/>
        <w:rPr>
          <w:rFonts w:ascii="Times New Roman" w:hAnsi="Times New Roman" w:cs="Times New Roman"/>
          <w:b/>
          <w:bCs/>
          <w:sz w:val="28"/>
          <w:szCs w:val="28"/>
          <w:lang w:val="uk-UA"/>
        </w:rPr>
      </w:pPr>
      <w:r>
        <w:rPr>
          <w:rFonts w:ascii="Times New Roman" w:hAnsi="Times New Roman" w:cs="Times New Roman"/>
          <w:b/>
          <w:bCs/>
          <w:sz w:val="28"/>
          <w:szCs w:val="28"/>
          <w:lang w:val="uk-UA"/>
        </w:rPr>
        <w:t xml:space="preserve">           9. Порядок сплати податку</w:t>
      </w:r>
    </w:p>
    <w:p w:rsidR="00845049" w:rsidRDefault="00845049" w:rsidP="001E2BA9">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9.1.Податок сплачується за місцем розташування об'єкта/об'єктів оподаткування і зараховується до відповідного бюджету згідно з положеннями Бюджетного кодексу України.</w:t>
      </w:r>
    </w:p>
    <w:p w:rsidR="00845049" w:rsidRDefault="00845049" w:rsidP="001E2BA9">
      <w:pPr>
        <w:spacing w:after="0" w:line="240" w:lineRule="auto"/>
        <w:rPr>
          <w:rFonts w:ascii="Times New Roman" w:hAnsi="Times New Roman" w:cs="Times New Roman"/>
          <w:sz w:val="28"/>
          <w:szCs w:val="28"/>
          <w:lang w:val="uk-UA"/>
        </w:rPr>
      </w:pPr>
    </w:p>
    <w:p w:rsidR="00845049" w:rsidRDefault="00845049" w:rsidP="001E2BA9">
      <w:pPr>
        <w:spacing w:after="0" w:line="240" w:lineRule="auto"/>
        <w:rPr>
          <w:rFonts w:ascii="Times New Roman" w:hAnsi="Times New Roman" w:cs="Times New Roman"/>
          <w:b/>
          <w:bCs/>
          <w:sz w:val="28"/>
          <w:szCs w:val="28"/>
        </w:rPr>
      </w:pPr>
      <w:r>
        <w:rPr>
          <w:rFonts w:ascii="Times New Roman" w:hAnsi="Times New Roman" w:cs="Times New Roman"/>
          <w:b/>
          <w:bCs/>
          <w:sz w:val="28"/>
          <w:szCs w:val="28"/>
          <w:lang w:val="uk-UA"/>
        </w:rPr>
        <w:t xml:space="preserve">          10. </w:t>
      </w:r>
      <w:r>
        <w:rPr>
          <w:rFonts w:ascii="Times New Roman" w:hAnsi="Times New Roman" w:cs="Times New Roman"/>
          <w:b/>
          <w:bCs/>
          <w:sz w:val="28"/>
          <w:szCs w:val="28"/>
        </w:rPr>
        <w:t xml:space="preserve"> Строки сплати податку</w:t>
      </w:r>
    </w:p>
    <w:p w:rsidR="00845049" w:rsidRDefault="00845049" w:rsidP="001E2BA9">
      <w:pPr>
        <w:spacing w:after="0" w:line="240" w:lineRule="auto"/>
        <w:rPr>
          <w:rFonts w:ascii="Times New Roman" w:hAnsi="Times New Roman" w:cs="Times New Roman"/>
          <w:sz w:val="28"/>
          <w:szCs w:val="28"/>
        </w:rPr>
      </w:pPr>
      <w:r>
        <w:rPr>
          <w:rFonts w:ascii="Times New Roman" w:hAnsi="Times New Roman" w:cs="Times New Roman"/>
          <w:sz w:val="28"/>
          <w:szCs w:val="28"/>
          <w:lang w:val="uk-UA"/>
        </w:rPr>
        <w:t>10</w:t>
      </w:r>
      <w:r>
        <w:rPr>
          <w:rFonts w:ascii="Times New Roman" w:hAnsi="Times New Roman" w:cs="Times New Roman"/>
          <w:sz w:val="28"/>
          <w:szCs w:val="28"/>
        </w:rPr>
        <w:t>.1. Податкове зобов'язання за звітний рік з податку сплачується:</w:t>
      </w:r>
    </w:p>
    <w:p w:rsidR="00845049" w:rsidRDefault="00845049" w:rsidP="001E2BA9">
      <w:pPr>
        <w:spacing w:after="0" w:line="240" w:lineRule="auto"/>
        <w:rPr>
          <w:rFonts w:ascii="Times New Roman" w:hAnsi="Times New Roman" w:cs="Times New Roman"/>
          <w:sz w:val="28"/>
          <w:szCs w:val="28"/>
        </w:rPr>
      </w:pPr>
      <w:r>
        <w:rPr>
          <w:rFonts w:ascii="Times New Roman" w:hAnsi="Times New Roman" w:cs="Times New Roman"/>
          <w:sz w:val="28"/>
          <w:szCs w:val="28"/>
        </w:rPr>
        <w:t>а) фізичними особами - протягом 60 днів з дня вручення податкового повідомлення-рішення;</w:t>
      </w:r>
    </w:p>
    <w:p w:rsidR="00845049" w:rsidRDefault="00845049" w:rsidP="001E2BA9">
      <w:pPr>
        <w:spacing w:after="0" w:line="240" w:lineRule="auto"/>
        <w:rPr>
          <w:rFonts w:ascii="Times New Roman" w:hAnsi="Times New Roman" w:cs="Times New Roman"/>
          <w:sz w:val="28"/>
          <w:szCs w:val="28"/>
          <w:lang w:val="uk-UA"/>
        </w:rPr>
      </w:pPr>
      <w:r>
        <w:rPr>
          <w:rFonts w:ascii="Times New Roman" w:hAnsi="Times New Roman" w:cs="Times New Roman"/>
          <w:sz w:val="28"/>
          <w:szCs w:val="28"/>
        </w:rPr>
        <w:t>б) юридичними особами - авансовими внесками щокварталу до 30 числа місяця, що наступає за звітним кварталом, які відображаються в річній податковій декларації.</w:t>
      </w:r>
    </w:p>
    <w:p w:rsidR="00845049" w:rsidRDefault="00845049" w:rsidP="001E2BA9">
      <w:pPr>
        <w:spacing w:after="0" w:line="240" w:lineRule="auto"/>
        <w:rPr>
          <w:rFonts w:ascii="Times New Roman" w:hAnsi="Times New Roman" w:cs="Times New Roman"/>
          <w:sz w:val="28"/>
          <w:szCs w:val="28"/>
          <w:lang w:val="uk-UA"/>
        </w:rPr>
      </w:pPr>
    </w:p>
    <w:p w:rsidR="00845049" w:rsidRDefault="00845049" w:rsidP="001E2BA9">
      <w:pPr>
        <w:spacing w:after="0" w:line="240" w:lineRule="auto"/>
        <w:jc w:val="both"/>
        <w:rPr>
          <w:rFonts w:ascii="Times New Roman" w:hAnsi="Times New Roman" w:cs="Times New Roman"/>
          <w:b/>
          <w:bCs/>
          <w:color w:val="000000"/>
          <w:sz w:val="28"/>
          <w:szCs w:val="28"/>
          <w:lang w:val="uk-UA"/>
        </w:rPr>
      </w:pPr>
      <w:r>
        <w:rPr>
          <w:rFonts w:ascii="Times New Roman" w:hAnsi="Times New Roman" w:cs="Times New Roman"/>
          <w:sz w:val="28"/>
          <w:szCs w:val="28"/>
          <w:lang w:val="uk-UA"/>
        </w:rPr>
        <w:t>Сільський голова                                                                               В.В.Якуненко</w:t>
      </w:r>
    </w:p>
    <w:p w:rsidR="00845049" w:rsidRDefault="00845049" w:rsidP="001E2BA9">
      <w:pPr>
        <w:spacing w:after="0" w:line="240" w:lineRule="auto"/>
        <w:jc w:val="both"/>
        <w:rPr>
          <w:rFonts w:ascii="Times New Roman" w:hAnsi="Times New Roman" w:cs="Times New Roman"/>
          <w:b/>
          <w:bCs/>
          <w:color w:val="000000"/>
          <w:sz w:val="28"/>
          <w:szCs w:val="28"/>
          <w:lang w:val="uk-UA"/>
        </w:rPr>
      </w:pPr>
    </w:p>
    <w:p w:rsidR="00845049" w:rsidRDefault="00845049" w:rsidP="001E2BA9">
      <w:pPr>
        <w:ind w:left="6804"/>
        <w:jc w:val="right"/>
        <w:rPr>
          <w:rFonts w:ascii="Times New Roman" w:hAnsi="Times New Roman" w:cs="Times New Roman"/>
          <w:b/>
          <w:bCs/>
          <w:sz w:val="28"/>
          <w:szCs w:val="28"/>
          <w:u w:val="single"/>
          <w:lang w:val="uk-UA"/>
        </w:rPr>
      </w:pPr>
    </w:p>
    <w:p w:rsidR="00845049" w:rsidRDefault="00845049" w:rsidP="001E2BA9">
      <w:pPr>
        <w:ind w:left="6804"/>
        <w:jc w:val="right"/>
        <w:rPr>
          <w:rFonts w:ascii="Times New Roman" w:hAnsi="Times New Roman" w:cs="Times New Roman"/>
          <w:b/>
          <w:bCs/>
          <w:sz w:val="28"/>
          <w:szCs w:val="28"/>
          <w:u w:val="single"/>
          <w:lang w:val="uk-UA"/>
        </w:rPr>
      </w:pPr>
    </w:p>
    <w:p w:rsidR="00845049" w:rsidRDefault="00845049" w:rsidP="001E2BA9">
      <w:pPr>
        <w:ind w:left="6804"/>
        <w:jc w:val="right"/>
        <w:rPr>
          <w:rFonts w:ascii="Times New Roman" w:hAnsi="Times New Roman" w:cs="Times New Roman"/>
          <w:b/>
          <w:bCs/>
          <w:sz w:val="28"/>
          <w:szCs w:val="28"/>
          <w:u w:val="single"/>
          <w:lang w:val="uk-UA"/>
        </w:rPr>
      </w:pPr>
    </w:p>
    <w:p w:rsidR="00845049" w:rsidRDefault="00845049" w:rsidP="001E2BA9">
      <w:pPr>
        <w:ind w:left="6804"/>
        <w:jc w:val="right"/>
        <w:rPr>
          <w:rFonts w:ascii="Times New Roman" w:hAnsi="Times New Roman" w:cs="Times New Roman"/>
          <w:b/>
          <w:bCs/>
          <w:sz w:val="28"/>
          <w:szCs w:val="28"/>
          <w:u w:val="single"/>
          <w:lang w:val="uk-UA"/>
        </w:rPr>
      </w:pPr>
    </w:p>
    <w:p w:rsidR="00845049" w:rsidRDefault="00845049" w:rsidP="001E2BA9">
      <w:pPr>
        <w:ind w:left="6804"/>
        <w:jc w:val="right"/>
        <w:rPr>
          <w:rFonts w:ascii="Times New Roman" w:hAnsi="Times New Roman" w:cs="Times New Roman"/>
          <w:b/>
          <w:bCs/>
          <w:sz w:val="28"/>
          <w:szCs w:val="28"/>
          <w:u w:val="single"/>
          <w:lang w:val="uk-UA"/>
        </w:rPr>
      </w:pPr>
    </w:p>
    <w:p w:rsidR="00845049" w:rsidRDefault="00845049" w:rsidP="001E2BA9">
      <w:pPr>
        <w:ind w:left="6804"/>
        <w:jc w:val="right"/>
        <w:rPr>
          <w:rFonts w:ascii="Times New Roman" w:hAnsi="Times New Roman" w:cs="Times New Roman"/>
          <w:b/>
          <w:bCs/>
          <w:sz w:val="28"/>
          <w:szCs w:val="28"/>
          <w:u w:val="single"/>
          <w:lang w:val="uk-UA"/>
        </w:rPr>
      </w:pPr>
    </w:p>
    <w:p w:rsidR="00845049" w:rsidRDefault="00845049" w:rsidP="001E2BA9">
      <w:pPr>
        <w:ind w:left="6804"/>
        <w:jc w:val="right"/>
        <w:rPr>
          <w:rFonts w:ascii="Times New Roman" w:hAnsi="Times New Roman" w:cs="Times New Roman"/>
          <w:b/>
          <w:bCs/>
          <w:sz w:val="28"/>
          <w:szCs w:val="28"/>
          <w:u w:val="single"/>
          <w:lang w:val="uk-UA"/>
        </w:rPr>
      </w:pPr>
    </w:p>
    <w:sectPr w:rsidR="00845049" w:rsidSect="002E1EB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26140F"/>
    <w:multiLevelType w:val="hybridMultilevel"/>
    <w:tmpl w:val="9A0C473E"/>
    <w:lvl w:ilvl="0" w:tplc="98B4A766">
      <w:start w:val="5"/>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
    <w:nsid w:val="5A7B6348"/>
    <w:multiLevelType w:val="hybridMultilevel"/>
    <w:tmpl w:val="9A0C473E"/>
    <w:lvl w:ilvl="0" w:tplc="98B4A766">
      <w:start w:val="5"/>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defaultTabStop w:val="708"/>
  <w:doNotHyphenateCaps/>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D6E99"/>
    <w:rsid w:val="00110C67"/>
    <w:rsid w:val="001400DA"/>
    <w:rsid w:val="001B2053"/>
    <w:rsid w:val="001E2BA9"/>
    <w:rsid w:val="00236C16"/>
    <w:rsid w:val="002D0FA6"/>
    <w:rsid w:val="002E1EB2"/>
    <w:rsid w:val="00455217"/>
    <w:rsid w:val="005926C9"/>
    <w:rsid w:val="00704D60"/>
    <w:rsid w:val="007168AA"/>
    <w:rsid w:val="00845049"/>
    <w:rsid w:val="009578B0"/>
    <w:rsid w:val="00A236AB"/>
    <w:rsid w:val="00AC063A"/>
    <w:rsid w:val="00AC6F57"/>
    <w:rsid w:val="00C07EB5"/>
    <w:rsid w:val="00C20D06"/>
    <w:rsid w:val="00C96F90"/>
    <w:rsid w:val="00CA223D"/>
    <w:rsid w:val="00CD1343"/>
    <w:rsid w:val="00D1072D"/>
    <w:rsid w:val="00D222CA"/>
    <w:rsid w:val="00D70EC4"/>
    <w:rsid w:val="00D82C45"/>
    <w:rsid w:val="00DD6E99"/>
    <w:rsid w:val="00DF26FA"/>
    <w:rsid w:val="00E6164E"/>
    <w:rsid w:val="00FE214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Block Text"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26FA"/>
    <w:pPr>
      <w:spacing w:after="200" w:line="276" w:lineRule="auto"/>
    </w:pPr>
    <w:rPr>
      <w:rFonts w:eastAsia="Times New Roman" w:cs="Calibri"/>
      <w:lang w:val="ru-RU"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uiPriority w:val="99"/>
    <w:semiHidden/>
    <w:rsid w:val="00DF26FA"/>
    <w:pPr>
      <w:spacing w:after="0" w:line="240" w:lineRule="auto"/>
      <w:ind w:left="1980" w:right="1826"/>
      <w:jc w:val="both"/>
    </w:pPr>
    <w:rPr>
      <w:rFonts w:ascii="Times New Roman" w:hAnsi="Times New Roman" w:cs="Times New Roman"/>
      <w:sz w:val="24"/>
      <w:szCs w:val="24"/>
      <w:lang w:val="uk-UA"/>
    </w:rPr>
  </w:style>
  <w:style w:type="paragraph" w:styleId="ListParagraph">
    <w:name w:val="List Paragraph"/>
    <w:basedOn w:val="Normal"/>
    <w:uiPriority w:val="99"/>
    <w:qFormat/>
    <w:rsid w:val="00DF26FA"/>
    <w:pPr>
      <w:ind w:left="720"/>
    </w:pPr>
  </w:style>
  <w:style w:type="paragraph" w:styleId="BalloonText">
    <w:name w:val="Balloon Text"/>
    <w:basedOn w:val="Normal"/>
    <w:link w:val="BalloonTextChar"/>
    <w:uiPriority w:val="99"/>
    <w:semiHidden/>
    <w:rsid w:val="004552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5217"/>
    <w:rPr>
      <w:rFonts w:ascii="Tahoma" w:hAnsi="Tahoma" w:cs="Tahoma"/>
      <w:sz w:val="16"/>
      <w:szCs w:val="16"/>
      <w:lang w:eastAsia="ru-RU"/>
    </w:rPr>
  </w:style>
  <w:style w:type="character" w:customStyle="1" w:styleId="articletitleonmainpage">
    <w:name w:val="articletitleonmainpage"/>
    <w:basedOn w:val="DefaultParagraphFont"/>
    <w:uiPriority w:val="99"/>
    <w:rsid w:val="001B2053"/>
  </w:style>
</w:styles>
</file>

<file path=word/webSettings.xml><?xml version="1.0" encoding="utf-8"?>
<w:webSettings xmlns:r="http://schemas.openxmlformats.org/officeDocument/2006/relationships" xmlns:w="http://schemas.openxmlformats.org/wordprocessingml/2006/main">
  <w:divs>
    <w:div w:id="82843868">
      <w:marLeft w:val="0"/>
      <w:marRight w:val="0"/>
      <w:marTop w:val="0"/>
      <w:marBottom w:val="0"/>
      <w:divBdr>
        <w:top w:val="none" w:sz="0" w:space="0" w:color="auto"/>
        <w:left w:val="none" w:sz="0" w:space="0" w:color="auto"/>
        <w:bottom w:val="none" w:sz="0" w:space="0" w:color="auto"/>
        <w:right w:val="none" w:sz="0" w:space="0" w:color="auto"/>
      </w:divBdr>
    </w:div>
    <w:div w:id="82843869">
      <w:marLeft w:val="0"/>
      <w:marRight w:val="0"/>
      <w:marTop w:val="0"/>
      <w:marBottom w:val="0"/>
      <w:divBdr>
        <w:top w:val="none" w:sz="0" w:space="0" w:color="auto"/>
        <w:left w:val="none" w:sz="0" w:space="0" w:color="auto"/>
        <w:bottom w:val="none" w:sz="0" w:space="0" w:color="auto"/>
        <w:right w:val="none" w:sz="0" w:space="0" w:color="auto"/>
      </w:divBdr>
    </w:div>
    <w:div w:id="82843870">
      <w:marLeft w:val="0"/>
      <w:marRight w:val="0"/>
      <w:marTop w:val="0"/>
      <w:marBottom w:val="0"/>
      <w:divBdr>
        <w:top w:val="none" w:sz="0" w:space="0" w:color="auto"/>
        <w:left w:val="none" w:sz="0" w:space="0" w:color="auto"/>
        <w:bottom w:val="none" w:sz="0" w:space="0" w:color="auto"/>
        <w:right w:val="none" w:sz="0" w:space="0" w:color="auto"/>
      </w:divBdr>
    </w:div>
    <w:div w:id="82843871">
      <w:marLeft w:val="0"/>
      <w:marRight w:val="0"/>
      <w:marTop w:val="0"/>
      <w:marBottom w:val="0"/>
      <w:divBdr>
        <w:top w:val="none" w:sz="0" w:space="0" w:color="auto"/>
        <w:left w:val="none" w:sz="0" w:space="0" w:color="auto"/>
        <w:bottom w:val="none" w:sz="0" w:space="0" w:color="auto"/>
        <w:right w:val="none" w:sz="0" w:space="0" w:color="auto"/>
      </w:divBdr>
    </w:div>
    <w:div w:id="82843872">
      <w:marLeft w:val="0"/>
      <w:marRight w:val="0"/>
      <w:marTop w:val="0"/>
      <w:marBottom w:val="0"/>
      <w:divBdr>
        <w:top w:val="none" w:sz="0" w:space="0" w:color="auto"/>
        <w:left w:val="none" w:sz="0" w:space="0" w:color="auto"/>
        <w:bottom w:val="none" w:sz="0" w:space="0" w:color="auto"/>
        <w:right w:val="none" w:sz="0" w:space="0" w:color="auto"/>
      </w:divBdr>
    </w:div>
    <w:div w:id="8284387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109</TotalTime>
  <Pages>17</Pages>
  <Words>5751</Words>
  <Characters>-32766</Characters>
  <Application>Microsoft Office Outlook</Application>
  <DocSecurity>0</DocSecurity>
  <Lines>0</Lines>
  <Paragraphs>0</Paragraphs>
  <ScaleCrop>false</ScaleCrop>
  <Company>STI of Bila Tserkva, Ukraine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dc:creator>
  <cp:keywords/>
  <dc:description/>
  <cp:lastModifiedBy>27kom</cp:lastModifiedBy>
  <cp:revision>22</cp:revision>
  <cp:lastPrinted>2017-01-30T07:00:00Z</cp:lastPrinted>
  <dcterms:created xsi:type="dcterms:W3CDTF">2015-01-27T13:03:00Z</dcterms:created>
  <dcterms:modified xsi:type="dcterms:W3CDTF">2017-09-12T14:43:00Z</dcterms:modified>
</cp:coreProperties>
</file>