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F" w:rsidRPr="003E4CDD" w:rsidRDefault="007F37AF" w:rsidP="007F37A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4CDD">
        <w:rPr>
          <w:rFonts w:ascii="Times New Roman" w:hAnsi="Times New Roman" w:cs="Times New Roman"/>
          <w:sz w:val="24"/>
          <w:szCs w:val="24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.75pt" o:ole="" fillcolor="window">
            <v:imagedata r:id="rId6" o:title=""/>
          </v:shape>
          <o:OLEObject Type="Embed" ProgID="MSDraw" ShapeID="_x0000_i1025" DrawAspect="Content" ObjectID="_1517126377" r:id="rId7">
            <o:FieldCodes>\* MERGEFORMAT</o:FieldCodes>
          </o:OLEObject>
        </w:object>
      </w:r>
    </w:p>
    <w:p w:rsidR="007F37AF" w:rsidRPr="003E4CDD" w:rsidRDefault="007F37AF" w:rsidP="007F37A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>ВОЛОДАРСЬКА СЕЛИЩНА РАДА</w:t>
      </w:r>
    </w:p>
    <w:p w:rsidR="007F37AF" w:rsidRPr="003E4CDD" w:rsidRDefault="007F37AF" w:rsidP="007F3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4CDD">
        <w:rPr>
          <w:rFonts w:ascii="Times New Roman" w:hAnsi="Times New Roman" w:cs="Times New Roman"/>
          <w:b/>
          <w:bCs/>
          <w:sz w:val="24"/>
          <w:szCs w:val="24"/>
        </w:rPr>
        <w:t>Київської</w:t>
      </w:r>
      <w:proofErr w:type="spellEnd"/>
      <w:r w:rsidRPr="003E4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</w:p>
    <w:p w:rsidR="007F37AF" w:rsidRPr="003E4CDD" w:rsidRDefault="0083732B" w:rsidP="007F37AF">
      <w:pPr>
        <w:pStyle w:val="2"/>
        <w:rPr>
          <w:rFonts w:ascii="Times New Roman" w:hAnsi="Times New Roman"/>
          <w:sz w:val="24"/>
          <w:szCs w:val="24"/>
        </w:rPr>
      </w:pPr>
      <w:r w:rsidRPr="003E4CDD">
        <w:rPr>
          <w:rFonts w:ascii="Times New Roman" w:hAnsi="Times New Roman"/>
          <w:sz w:val="24"/>
          <w:szCs w:val="24"/>
          <w:lang w:val="uk-UA"/>
        </w:rPr>
        <w:t>Четверта</w:t>
      </w:r>
      <w:r w:rsidR="007F37AF" w:rsidRPr="003E4CD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E4CDD">
        <w:rPr>
          <w:rFonts w:ascii="Times New Roman" w:hAnsi="Times New Roman"/>
          <w:sz w:val="24"/>
          <w:szCs w:val="24"/>
        </w:rPr>
        <w:t>сесія</w:t>
      </w:r>
      <w:proofErr w:type="spellEnd"/>
      <w:r w:rsidRPr="003E4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/>
          <w:sz w:val="24"/>
          <w:szCs w:val="24"/>
          <w:lang w:val="uk-UA"/>
        </w:rPr>
        <w:t>сьом</w:t>
      </w:r>
      <w:proofErr w:type="spellEnd"/>
      <w:r w:rsidR="007F37AF" w:rsidRPr="003E4CDD">
        <w:rPr>
          <w:rFonts w:ascii="Times New Roman" w:hAnsi="Times New Roman"/>
          <w:sz w:val="24"/>
          <w:szCs w:val="24"/>
        </w:rPr>
        <w:t xml:space="preserve">ого </w:t>
      </w:r>
      <w:proofErr w:type="spellStart"/>
      <w:r w:rsidR="007F37AF" w:rsidRPr="003E4CDD">
        <w:rPr>
          <w:rFonts w:ascii="Times New Roman" w:hAnsi="Times New Roman"/>
          <w:sz w:val="24"/>
          <w:szCs w:val="24"/>
        </w:rPr>
        <w:t>скликання</w:t>
      </w:r>
      <w:proofErr w:type="spellEnd"/>
    </w:p>
    <w:p w:rsidR="007F37AF" w:rsidRPr="003E4CDD" w:rsidRDefault="007F37AF" w:rsidP="007F37AF">
      <w:pPr>
        <w:pStyle w:val="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E4CDD">
        <w:rPr>
          <w:rFonts w:ascii="Times New Roman" w:hAnsi="Times New Roman" w:cs="Times New Roman"/>
          <w:sz w:val="24"/>
          <w:szCs w:val="24"/>
        </w:rPr>
        <w:t xml:space="preserve">Р  І  Ш  Е  Н 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3E4CDD">
        <w:rPr>
          <w:rFonts w:ascii="Times New Roman" w:hAnsi="Times New Roman" w:cs="Times New Roman"/>
          <w:sz w:val="24"/>
          <w:szCs w:val="24"/>
        </w:rPr>
        <w:t xml:space="preserve">  Я</w:t>
      </w:r>
    </w:p>
    <w:p w:rsidR="007F37AF" w:rsidRPr="003E4CDD" w:rsidRDefault="007F37AF" w:rsidP="007F37A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F37AF" w:rsidRPr="003E4CDD" w:rsidRDefault="007F37AF" w:rsidP="009F714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встановлення ставок податку</w:t>
      </w:r>
      <w:r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нерухоме майно відмінне від</w:t>
      </w:r>
    </w:p>
    <w:p w:rsidR="007F37AF" w:rsidRPr="003E4CDD" w:rsidRDefault="007F37AF" w:rsidP="009F714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земельної ділянки</w:t>
      </w:r>
    </w:p>
    <w:p w:rsidR="007F37AF" w:rsidRPr="003E4CDD" w:rsidRDefault="007F37AF" w:rsidP="007F37A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F37AF" w:rsidRPr="003E4CDD" w:rsidRDefault="00405F44" w:rsidP="007F37AF">
      <w:pPr>
        <w:ind w:firstLine="567"/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6A727C" w:rsidRPr="003E4CDD">
        <w:rPr>
          <w:rFonts w:ascii="Times New Roman" w:hAnsi="Times New Roman" w:cs="Times New Roman"/>
          <w:sz w:val="24"/>
          <w:szCs w:val="24"/>
          <w:lang w:val="uk-UA"/>
        </w:rPr>
        <w:t>статті 26 Закону України  «</w:t>
      </w:r>
      <w:r w:rsidRPr="003E4CDD">
        <w:rPr>
          <w:rFonts w:ascii="Times New Roman" w:hAnsi="Times New Roman" w:cs="Times New Roman"/>
          <w:sz w:val="24"/>
          <w:szCs w:val="24"/>
          <w:lang w:val="uk-UA"/>
        </w:rPr>
        <w:t xml:space="preserve">Про місцеве самоврядування в </w:t>
      </w:r>
      <w:r w:rsidR="009F7147" w:rsidRPr="003E4CDD">
        <w:rPr>
          <w:rFonts w:ascii="Times New Roman" w:hAnsi="Times New Roman" w:cs="Times New Roman"/>
          <w:sz w:val="24"/>
          <w:szCs w:val="24"/>
          <w:lang w:val="uk-UA"/>
        </w:rPr>
        <w:t>Україні</w:t>
      </w:r>
      <w:r w:rsidR="006A727C" w:rsidRPr="003E4CD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E4CDD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р. № 280/97-ВР</w:t>
      </w:r>
      <w:r w:rsidR="003A28BA" w:rsidRPr="003E4CD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9F7147" w:rsidRPr="003E4C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8BA" w:rsidRPr="003E4CDD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7F37AF" w:rsidRPr="003E4CDD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зв’язку</w:t>
      </w:r>
      <w:r w:rsidR="00E87876" w:rsidRPr="003E4CDD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прийняттям Закону України «</w:t>
      </w:r>
      <w:r w:rsidR="0093623A" w:rsidRPr="003E4C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</w:t>
      </w:r>
      <w:r w:rsidR="00E87876" w:rsidRPr="003E4C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»</w:t>
      </w:r>
      <w:r w:rsidR="007F37AF" w:rsidRPr="003E4CDD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</w:t>
      </w:r>
      <w:r w:rsidR="00E87876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24 грудня 2015 року    № 909</w:t>
      </w:r>
      <w:r w:rsidR="007F37AF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="007F37AF" w:rsidRPr="003E4CD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F37AF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ІІІ</w:t>
      </w:r>
      <w:r w:rsidR="006A727C" w:rsidRPr="003E4CDD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селищна рада </w:t>
      </w:r>
      <w:r w:rsidR="006A727C" w:rsidRPr="003E4CDD">
        <w:rPr>
          <w:rStyle w:val="articletitleonmainpage"/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вирішила</w:t>
      </w:r>
      <w:r w:rsidR="007F37AF" w:rsidRPr="003E4CDD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7F37AF" w:rsidRPr="003E4CDD" w:rsidRDefault="007F37AF" w:rsidP="007F37A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F37AF" w:rsidRPr="003E4CDD" w:rsidRDefault="00ED7568" w:rsidP="00ED756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7F37AF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Затвердити</w:t>
      </w:r>
      <w:r w:rsidR="006A727C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7F37AF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A727C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r w:rsidR="007F37AF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Положення про податок на нерухоме майно відмінне від земельної               </w:t>
      </w: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ділянки </w:t>
      </w:r>
      <w:proofErr w:type="spellStart"/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смт</w:t>
      </w:r>
      <w:proofErr w:type="spellEnd"/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F37AF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Воло</w:t>
      </w:r>
      <w:r w:rsidR="006A727C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дарка Київської області» ( додаток</w:t>
      </w:r>
      <w:r w:rsidR="007F37AF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№ 1</w:t>
      </w:r>
      <w:r w:rsidR="006A727C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7F37AF" w:rsidRPr="003E4CDD" w:rsidRDefault="003132CA" w:rsidP="007F37AF">
      <w:pPr>
        <w:numPr>
          <w:ilvl w:val="0"/>
          <w:numId w:val="1"/>
        </w:numPr>
        <w:tabs>
          <w:tab w:val="clear" w:pos="720"/>
          <w:tab w:val="num" w:pos="-5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Ставки податку та пільги на нерухоме майно відмінне від земельної ділянки застосувати в порядку визначеному Податковим кодексом України</w:t>
      </w:r>
      <w:r w:rsidR="007F37AF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0A6912" w:rsidRPr="003E4CDD" w:rsidRDefault="000A6912" w:rsidP="000A6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F37AF" w:rsidRPr="003E4CDD" w:rsidRDefault="00EA5E0B" w:rsidP="003132CA">
      <w:pPr>
        <w:numPr>
          <w:ilvl w:val="0"/>
          <w:numId w:val="1"/>
        </w:numPr>
        <w:tabs>
          <w:tab w:val="clear" w:pos="720"/>
          <w:tab w:val="num" w:pos="-5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Рішення  селищної ради  </w:t>
      </w:r>
      <w:r w:rsidRPr="003E4CDD">
        <w:rPr>
          <w:rFonts w:ascii="Times New Roman" w:hAnsi="Times New Roman" w:cs="Times New Roman"/>
          <w:sz w:val="24"/>
          <w:szCs w:val="24"/>
          <w:lang w:val="uk-UA"/>
        </w:rPr>
        <w:t>№ 1539 -33(п) –</w:t>
      </w:r>
      <w:r w:rsidRPr="003E4C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E4CDD">
        <w:rPr>
          <w:rFonts w:ascii="Times New Roman" w:hAnsi="Times New Roman" w:cs="Times New Roman"/>
          <w:sz w:val="24"/>
          <w:szCs w:val="24"/>
          <w:lang w:val="uk-UA"/>
        </w:rPr>
        <w:t>І від 21.01.2015р. «Про встановлення ставок податку на нерухоме майно  відмінне від земельної ділянки</w:t>
      </w:r>
      <w:r w:rsidR="000A6912" w:rsidRPr="003E4CDD">
        <w:rPr>
          <w:rFonts w:ascii="Times New Roman" w:hAnsi="Times New Roman" w:cs="Times New Roman"/>
          <w:sz w:val="24"/>
          <w:szCs w:val="24"/>
          <w:lang w:val="uk-UA"/>
        </w:rPr>
        <w:t>» вважати таким , що втратило  чинність.</w:t>
      </w:r>
    </w:p>
    <w:p w:rsidR="000A6912" w:rsidRPr="003E4CDD" w:rsidRDefault="000A6912" w:rsidP="000A69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F37AF" w:rsidRPr="003E4CDD" w:rsidRDefault="00ED7568" w:rsidP="007F37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питань бюджету, фінансів і цін.</w:t>
      </w: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F37AF" w:rsidRPr="003E4CDD" w:rsidRDefault="007F37AF" w:rsidP="007F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F37AF" w:rsidRPr="003E4CDD" w:rsidRDefault="007F37AF" w:rsidP="007F3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F37AF" w:rsidRPr="003E4CDD" w:rsidRDefault="007F37AF" w:rsidP="007F37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7AF" w:rsidRPr="003E4CDD" w:rsidRDefault="007F37AF" w:rsidP="007F37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</w:t>
      </w:r>
      <w:r w:rsidR="009F7147" w:rsidRPr="003E4CDD">
        <w:rPr>
          <w:rFonts w:ascii="Times New Roman" w:hAnsi="Times New Roman" w:cs="Times New Roman"/>
          <w:sz w:val="24"/>
          <w:szCs w:val="24"/>
          <w:lang w:val="uk-UA"/>
        </w:rPr>
        <w:t xml:space="preserve">  Ю.В.</w:t>
      </w:r>
      <w:proofErr w:type="spellStart"/>
      <w:r w:rsidR="009F7147" w:rsidRPr="003E4CDD">
        <w:rPr>
          <w:rFonts w:ascii="Times New Roman" w:hAnsi="Times New Roman" w:cs="Times New Roman"/>
          <w:sz w:val="24"/>
          <w:szCs w:val="24"/>
          <w:lang w:val="uk-UA"/>
        </w:rPr>
        <w:t>Слободський</w:t>
      </w:r>
      <w:proofErr w:type="spellEnd"/>
    </w:p>
    <w:p w:rsidR="007F37AF" w:rsidRPr="003E4CDD" w:rsidRDefault="007F37AF" w:rsidP="007F37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7AF" w:rsidRPr="003E4CDD" w:rsidRDefault="007F37AF" w:rsidP="007F37AF">
      <w:pPr>
        <w:pStyle w:val="a3"/>
        <w:ind w:left="0" w:right="26"/>
      </w:pPr>
      <w:proofErr w:type="spellStart"/>
      <w:r w:rsidRPr="003E4CDD">
        <w:t>смт</w:t>
      </w:r>
      <w:proofErr w:type="spellEnd"/>
      <w:r w:rsidRPr="003E4CDD">
        <w:t>. Володарка</w:t>
      </w:r>
    </w:p>
    <w:p w:rsidR="007F37AF" w:rsidRPr="003E4CDD" w:rsidRDefault="00E00F84" w:rsidP="007F37AF">
      <w:pPr>
        <w:pStyle w:val="a3"/>
        <w:ind w:left="0" w:right="26"/>
      </w:pPr>
      <w:r w:rsidRPr="003E4CDD">
        <w:t>09</w:t>
      </w:r>
      <w:r w:rsidR="009F7147" w:rsidRPr="003E4CDD">
        <w:t xml:space="preserve">   лютого 2016</w:t>
      </w:r>
      <w:r w:rsidR="007F37AF" w:rsidRPr="003E4CDD">
        <w:t xml:space="preserve"> року</w:t>
      </w:r>
    </w:p>
    <w:p w:rsidR="007F37AF" w:rsidRPr="003E4CDD" w:rsidRDefault="007F37AF" w:rsidP="007F37AF">
      <w:pPr>
        <w:pStyle w:val="a3"/>
        <w:ind w:left="0" w:right="26"/>
        <w:rPr>
          <w:color w:val="000000"/>
          <w:lang w:val="ru-RU"/>
        </w:rPr>
      </w:pPr>
      <w:r w:rsidRPr="003E4CDD">
        <w:t>№</w:t>
      </w:r>
      <w:r w:rsidR="009F7147" w:rsidRPr="003E4CDD">
        <w:t xml:space="preserve">     </w:t>
      </w:r>
      <w:r w:rsidR="00485677">
        <w:t>82</w:t>
      </w:r>
      <w:r w:rsidR="009F7147" w:rsidRPr="003E4CDD">
        <w:t xml:space="preserve">  </w:t>
      </w:r>
      <w:r w:rsidRPr="003E4CDD">
        <w:t xml:space="preserve"> -</w:t>
      </w:r>
      <w:r w:rsidR="0090713C">
        <w:t>0</w:t>
      </w:r>
      <w:r w:rsidR="009F7147" w:rsidRPr="003E4CDD">
        <w:rPr>
          <w:lang w:val="ru-RU"/>
        </w:rPr>
        <w:t>4</w:t>
      </w:r>
      <w:r w:rsidRPr="003E4CDD">
        <w:t xml:space="preserve"> -</w:t>
      </w:r>
      <w:r w:rsidRPr="003E4CDD">
        <w:rPr>
          <w:lang w:val="en-US"/>
        </w:rPr>
        <w:t>V</w:t>
      </w:r>
      <w:r w:rsidRPr="003E4CDD">
        <w:t>І</w:t>
      </w:r>
      <w:r w:rsidR="009F7147" w:rsidRPr="003E4CDD">
        <w:rPr>
          <w:lang w:val="en-US"/>
        </w:rPr>
        <w:t>I</w:t>
      </w:r>
    </w:p>
    <w:p w:rsidR="007F37AF" w:rsidRDefault="007F37AF" w:rsidP="007F37AF">
      <w:pPr>
        <w:ind w:left="6804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E4CDD" w:rsidRPr="003E4CDD" w:rsidRDefault="003E4CDD" w:rsidP="007F37AF">
      <w:pPr>
        <w:ind w:left="6804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F37AF" w:rsidRPr="003E4CDD" w:rsidRDefault="007F37AF" w:rsidP="00ED7568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F37AF" w:rsidRPr="003E4CDD" w:rsidRDefault="00220FEB" w:rsidP="007F37AF">
      <w:pPr>
        <w:pStyle w:val="a3"/>
        <w:ind w:left="5670" w:right="26"/>
        <w:jc w:val="right"/>
        <w:rPr>
          <w:b/>
        </w:rPr>
      </w:pPr>
      <w:r w:rsidRPr="003E4CDD">
        <w:rPr>
          <w:b/>
        </w:rPr>
        <w:t>Дода</w:t>
      </w:r>
      <w:r w:rsidR="007F37AF" w:rsidRPr="003E4CDD">
        <w:rPr>
          <w:b/>
        </w:rPr>
        <w:t>ток № 1</w:t>
      </w:r>
    </w:p>
    <w:p w:rsidR="007F37AF" w:rsidRPr="003E4CDD" w:rsidRDefault="007F37AF" w:rsidP="007F37AF">
      <w:pPr>
        <w:pStyle w:val="a3"/>
        <w:ind w:left="0" w:right="26"/>
        <w:jc w:val="right"/>
        <w:rPr>
          <w:b/>
        </w:rPr>
      </w:pPr>
      <w:r w:rsidRPr="003E4CDD">
        <w:rPr>
          <w:b/>
        </w:rPr>
        <w:t>до рішення Володарської селищної ради</w:t>
      </w:r>
    </w:p>
    <w:p w:rsidR="007F37AF" w:rsidRPr="003E4CDD" w:rsidRDefault="007F37AF" w:rsidP="007F37AF">
      <w:pPr>
        <w:pStyle w:val="a3"/>
        <w:ind w:left="0" w:right="26"/>
        <w:jc w:val="right"/>
        <w:rPr>
          <w:b/>
        </w:rPr>
      </w:pPr>
      <w:r w:rsidRPr="003E4CDD">
        <w:rPr>
          <w:b/>
        </w:rPr>
        <w:t xml:space="preserve"> №</w:t>
      </w:r>
      <w:r w:rsidR="003E4CDD">
        <w:rPr>
          <w:b/>
        </w:rPr>
        <w:t xml:space="preserve">   </w:t>
      </w:r>
      <w:r w:rsidR="00485677">
        <w:rPr>
          <w:b/>
        </w:rPr>
        <w:t>82</w:t>
      </w:r>
      <w:r w:rsidR="003E4CDD">
        <w:rPr>
          <w:b/>
        </w:rPr>
        <w:t xml:space="preserve">    -04</w:t>
      </w:r>
      <w:r w:rsidRPr="003E4CDD">
        <w:rPr>
          <w:b/>
        </w:rPr>
        <w:t xml:space="preserve"> –</w:t>
      </w:r>
      <w:r w:rsidRPr="003E4CDD">
        <w:rPr>
          <w:b/>
          <w:lang w:val="en-US"/>
        </w:rPr>
        <w:t>V</w:t>
      </w:r>
      <w:r w:rsidRPr="003E4CDD">
        <w:rPr>
          <w:b/>
        </w:rPr>
        <w:t>І</w:t>
      </w:r>
      <w:r w:rsidR="00ED7568" w:rsidRPr="003E4CDD">
        <w:rPr>
          <w:b/>
        </w:rPr>
        <w:t>І</w:t>
      </w:r>
      <w:r w:rsidRPr="003E4CDD">
        <w:rPr>
          <w:b/>
        </w:rPr>
        <w:t xml:space="preserve"> </w:t>
      </w:r>
      <w:r w:rsidR="00ED7568" w:rsidRPr="003E4CDD">
        <w:rPr>
          <w:b/>
        </w:rPr>
        <w:t xml:space="preserve">від  </w:t>
      </w:r>
      <w:r w:rsidR="00220FEB" w:rsidRPr="003E4CDD">
        <w:rPr>
          <w:b/>
        </w:rPr>
        <w:t>09</w:t>
      </w:r>
      <w:r w:rsidR="00ED7568" w:rsidRPr="003E4CDD">
        <w:rPr>
          <w:b/>
        </w:rPr>
        <w:t>.02.2016</w:t>
      </w:r>
      <w:r w:rsidRPr="003E4CDD">
        <w:rPr>
          <w:b/>
        </w:rPr>
        <w:t>р.</w:t>
      </w:r>
    </w:p>
    <w:p w:rsidR="007F37AF" w:rsidRPr="003E4CDD" w:rsidRDefault="007F37AF" w:rsidP="007F37AF">
      <w:pPr>
        <w:spacing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F37AF" w:rsidRPr="003E4CDD" w:rsidRDefault="007F37AF" w:rsidP="007F37A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ПОЛОЖЕННЯ</w:t>
      </w:r>
    </w:p>
    <w:p w:rsidR="007F37AF" w:rsidRPr="003E4CDD" w:rsidRDefault="007F37AF" w:rsidP="007F3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</w:t>
      </w:r>
      <w:proofErr w:type="spellStart"/>
      <w:r w:rsidRPr="003E4CDD">
        <w:rPr>
          <w:rFonts w:ascii="Times New Roman" w:hAnsi="Times New Roman" w:cs="Times New Roman"/>
          <w:b/>
          <w:bCs/>
          <w:sz w:val="24"/>
          <w:szCs w:val="24"/>
        </w:rPr>
        <w:t>одаток</w:t>
      </w:r>
      <w:proofErr w:type="spellEnd"/>
      <w:r w:rsidRPr="003E4CD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3E4CDD">
        <w:rPr>
          <w:rFonts w:ascii="Times New Roman" w:hAnsi="Times New Roman" w:cs="Times New Roman"/>
          <w:b/>
          <w:bCs/>
          <w:sz w:val="24"/>
          <w:szCs w:val="24"/>
        </w:rPr>
        <w:t>нерухоме</w:t>
      </w:r>
      <w:proofErr w:type="spellEnd"/>
      <w:r w:rsidRPr="003E4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b/>
          <w:bCs/>
          <w:sz w:val="24"/>
          <w:szCs w:val="24"/>
        </w:rPr>
        <w:t>майно</w:t>
      </w:r>
      <w:proofErr w:type="spellEnd"/>
      <w:r w:rsidRPr="003E4C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b/>
          <w:bCs/>
          <w:sz w:val="24"/>
          <w:szCs w:val="24"/>
        </w:rPr>
        <w:t>відмінне</w:t>
      </w:r>
      <w:proofErr w:type="spellEnd"/>
      <w:r w:rsidRPr="003E4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3E4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b/>
          <w:bCs/>
          <w:sz w:val="24"/>
          <w:szCs w:val="24"/>
        </w:rPr>
        <w:t>земельної</w:t>
      </w:r>
      <w:proofErr w:type="spellEnd"/>
      <w:r w:rsidRPr="003E4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b/>
          <w:bCs/>
          <w:sz w:val="24"/>
          <w:szCs w:val="24"/>
        </w:rPr>
        <w:t>ділянки</w:t>
      </w:r>
      <w:proofErr w:type="spellEnd"/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CD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</w:rPr>
        <w:t>Платники</w:t>
      </w:r>
      <w:proofErr w:type="spellEnd"/>
      <w:r w:rsidRPr="003E4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</w:rPr>
        <w:t>податку</w:t>
      </w:r>
      <w:proofErr w:type="spellEnd"/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E4CDD">
        <w:rPr>
          <w:rFonts w:ascii="Times New Roman" w:hAnsi="Times New Roman" w:cs="Times New Roman"/>
          <w:sz w:val="24"/>
          <w:szCs w:val="24"/>
        </w:rPr>
        <w:t xml:space="preserve">.1.1.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Платниками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юридичні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gramStart"/>
      <w:r w:rsidRPr="003E4C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нерезиденти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власниками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.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E4CDD">
        <w:rPr>
          <w:rFonts w:ascii="Times New Roman" w:hAnsi="Times New Roman" w:cs="Times New Roman"/>
          <w:sz w:val="24"/>
          <w:szCs w:val="24"/>
        </w:rPr>
        <w:t xml:space="preserve">.1.2.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спільній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частковій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спільній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сумісній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3E4CDD">
        <w:rPr>
          <w:rFonts w:ascii="Times New Roman" w:hAnsi="Times New Roman" w:cs="Times New Roman"/>
          <w:sz w:val="24"/>
          <w:szCs w:val="24"/>
        </w:rPr>
        <w:t>: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спільній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частковій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належну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частку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спільній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сумісній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поділений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осіб-власників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судом;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спільній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сумісній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поділений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ними в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належну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частку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.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CD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</w:rPr>
        <w:t>Об'єкт</w:t>
      </w:r>
      <w:proofErr w:type="spellEnd"/>
      <w:r w:rsidRPr="003E4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</w:rPr>
        <w:t>оподаткування</w:t>
      </w:r>
      <w:proofErr w:type="spellEnd"/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Об'єктом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4C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.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2.2. Не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об'єктом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: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CD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створених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ними в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утримуються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державного бюджету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неприбутковими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спільній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в зонах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відчуження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безумовного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обов'язкового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відселення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законом, </w:t>
      </w:r>
      <w:proofErr w:type="gramStart"/>
      <w:r w:rsidRPr="003E4C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частки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буді</w:t>
      </w:r>
      <w:proofErr w:type="gramStart"/>
      <w:r w:rsidRPr="003E4CD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сімейного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типу;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гуртожитки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CDD">
        <w:rPr>
          <w:rFonts w:ascii="Times New Roman" w:hAnsi="Times New Roman" w:cs="Times New Roman"/>
          <w:sz w:val="24"/>
          <w:szCs w:val="24"/>
        </w:rPr>
        <w:t>ґ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нерухомість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непридатна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аварійним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станом,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</w:t>
      </w:r>
      <w:r w:rsidR="00EA2FD0">
        <w:rPr>
          <w:rFonts w:ascii="Times New Roman" w:hAnsi="Times New Roman" w:cs="Times New Roman"/>
          <w:sz w:val="24"/>
          <w:szCs w:val="24"/>
        </w:rPr>
        <w:t xml:space="preserve">кою </w:t>
      </w:r>
      <w:proofErr w:type="spellStart"/>
      <w:r w:rsidR="00EA2FD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EA2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D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A2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2F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A2FD0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="00EA2F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2FD0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ради;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CDD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частки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дітям-сиротам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позбавленим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батьківського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іклування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та особам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числа,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визнаним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до закону,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дітям-інвалідам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виховуються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одинокими матерями (батьками),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одного такого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суб'єктами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малого та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провадять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ітектурних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формах та на ринках;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буді</w:t>
      </w:r>
      <w:proofErr w:type="gramStart"/>
      <w:r w:rsidRPr="003E4CD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виробничі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корпуси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цехи,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складські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промислових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буді</w:t>
      </w:r>
      <w:proofErr w:type="gramStart"/>
      <w:r w:rsidRPr="003E4CD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сільськогосподарських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товаровиробників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призначені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сільськогосподарській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організа</w:t>
      </w:r>
      <w:r w:rsidR="00583657" w:rsidRPr="003E4CDD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="00583657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57" w:rsidRPr="003E4CDD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="00583657" w:rsidRPr="003E4C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83657" w:rsidRPr="003E4C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583657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3657" w:rsidRPr="003E4C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3657" w:rsidRPr="003E4CDD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="00583657" w:rsidRPr="003E4CD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83657" w:rsidRPr="003E4CDD" w:rsidRDefault="00583657" w:rsidP="00583657">
      <w:pPr>
        <w:pStyle w:val="rvps2"/>
        <w:shd w:val="clear" w:color="auto" w:fill="FFFFFF"/>
        <w:spacing w:before="0" w:beforeAutospacing="0" w:after="150" w:afterAutospacing="0"/>
        <w:textAlignment w:val="baseline"/>
        <w:rPr>
          <w:color w:val="000000"/>
          <w:lang w:val="uk-UA"/>
        </w:rPr>
      </w:pPr>
      <w:r w:rsidRPr="003E4CDD">
        <w:rPr>
          <w:color w:val="000000"/>
          <w:lang w:val="uk-UA"/>
        </w:rPr>
        <w:t>и) 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діяльність;</w:t>
      </w:r>
    </w:p>
    <w:p w:rsidR="00583657" w:rsidRPr="003E4CDD" w:rsidRDefault="00583657" w:rsidP="00583657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  <w:bookmarkStart w:id="0" w:name="n12367"/>
      <w:bookmarkStart w:id="1" w:name="n12484"/>
      <w:bookmarkEnd w:id="0"/>
      <w:bookmarkEnd w:id="1"/>
      <w:r w:rsidRPr="003E4CDD">
        <w:rPr>
          <w:color w:val="000000"/>
          <w:lang w:val="uk-UA"/>
        </w:rPr>
        <w:t>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послуг.</w:t>
      </w:r>
    </w:p>
    <w:p w:rsidR="007F37AF" w:rsidRPr="0090713C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713C">
        <w:rPr>
          <w:rFonts w:ascii="Times New Roman" w:hAnsi="Times New Roman" w:cs="Times New Roman"/>
          <w:b/>
          <w:sz w:val="24"/>
          <w:szCs w:val="24"/>
          <w:lang w:val="uk-UA"/>
        </w:rPr>
        <w:t>3. База оподаткування</w:t>
      </w:r>
    </w:p>
    <w:p w:rsidR="007F37AF" w:rsidRPr="0090713C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713C">
        <w:rPr>
          <w:rFonts w:ascii="Times New Roman" w:hAnsi="Times New Roman" w:cs="Times New Roman"/>
          <w:sz w:val="24"/>
          <w:szCs w:val="24"/>
          <w:lang w:val="uk-UA"/>
        </w:rPr>
        <w:t>3.1. Базою оподаткування є загальна площа об'єкта житлової та нежитлової нерухомості, в тому числі його часток.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3.2. База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часток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обчислюється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контролюючим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органом на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безоплатно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оригіналів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ідповідних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документі</w:t>
      </w:r>
      <w:proofErr w:type="gramStart"/>
      <w:r w:rsidRPr="003E4CD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E4CDD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.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3.3. База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часток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обчислюється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такими особами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площі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.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CDD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proofErr w:type="gramStart"/>
      <w:r w:rsidRPr="003E4CD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E4CDD">
        <w:rPr>
          <w:rFonts w:ascii="Times New Roman" w:hAnsi="Times New Roman" w:cs="Times New Roman"/>
          <w:b/>
          <w:sz w:val="24"/>
          <w:szCs w:val="24"/>
        </w:rPr>
        <w:t>ільги</w:t>
      </w:r>
      <w:proofErr w:type="spellEnd"/>
      <w:r w:rsidRPr="003E4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3E4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</w:rPr>
        <w:t>сплати</w:t>
      </w:r>
      <w:proofErr w:type="spellEnd"/>
      <w:r w:rsidRPr="003E4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</w:rPr>
        <w:t>податку</w:t>
      </w:r>
      <w:proofErr w:type="spellEnd"/>
    </w:p>
    <w:p w:rsidR="006A64CC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4.1. База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4C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CDD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часток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зменшується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:</w:t>
      </w:r>
      <w:bookmarkStart w:id="2" w:name="n11807"/>
      <w:bookmarkEnd w:id="2"/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квартири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/квартир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</w:t>
      </w:r>
      <w:proofErr w:type="gramStart"/>
      <w:r w:rsidRPr="003E4CD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- </w:t>
      </w:r>
      <w:r w:rsidRPr="003E4CD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60 кв.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  <w:u w:val="single"/>
        </w:rPr>
        <w:t>метрів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б) для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</w:t>
      </w:r>
      <w:proofErr w:type="gramStart"/>
      <w:r w:rsidRPr="003E4CD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-</w:t>
      </w:r>
      <w:r w:rsidRPr="003E4C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r w:rsidRPr="003E4CDD">
        <w:rPr>
          <w:rFonts w:ascii="Times New Roman" w:hAnsi="Times New Roman" w:cs="Times New Roman"/>
          <w:b/>
          <w:sz w:val="24"/>
          <w:szCs w:val="24"/>
          <w:u w:val="single"/>
        </w:rPr>
        <w:t>на 1</w:t>
      </w:r>
      <w:r w:rsidR="006A64CC" w:rsidRPr="003E4CD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Pr="003E4CD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</w:t>
      </w:r>
      <w:r w:rsidRPr="003E4C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кв.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  <w:u w:val="single"/>
        </w:rPr>
        <w:t>метрів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;</w:t>
      </w:r>
    </w:p>
    <w:p w:rsidR="007F37AF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E4CDD">
        <w:rPr>
          <w:rFonts w:ascii="Times New Roman" w:hAnsi="Times New Roman" w:cs="Times New Roman"/>
          <w:sz w:val="24"/>
          <w:szCs w:val="24"/>
        </w:rPr>
        <w:lastRenderedPageBreak/>
        <w:t xml:space="preserve">в) для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типів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часток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одночасного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квартири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/квартир та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часток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),</w:t>
      </w:r>
      <w:r w:rsidRPr="003E4CD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3E4CD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6A64CC" w:rsidRPr="003E4CD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18</w:t>
      </w:r>
      <w:r w:rsidRPr="003E4CD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</w:t>
      </w:r>
      <w:r w:rsidRPr="003E4C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кв.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  <w:u w:val="single"/>
        </w:rPr>
        <w:t>метрів</w:t>
      </w:r>
      <w:proofErr w:type="spellEnd"/>
      <w:r w:rsidRPr="003E4C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67454" w:rsidRPr="006E0F85" w:rsidRDefault="00767454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F85">
        <w:rPr>
          <w:rFonts w:ascii="Times New Roman" w:hAnsi="Times New Roman" w:cs="Times New Roman"/>
          <w:sz w:val="24"/>
          <w:szCs w:val="24"/>
        </w:rPr>
        <w:t xml:space="preserve">г) для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квартири</w:t>
      </w:r>
      <w:proofErr w:type="spellEnd"/>
      <w:r w:rsidR="002C19E0" w:rsidRPr="006E0F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19E0" w:rsidRPr="006E0F85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2C19E0"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E0" w:rsidRPr="006E0F85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д</w:t>
      </w:r>
      <w:r w:rsidR="00A5701F" w:rsidRPr="006E0F8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A5701F" w:rsidRPr="006E0F85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="00A5701F" w:rsidRPr="006E0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01F" w:rsidRPr="006E0F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5701F"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1F" w:rsidRPr="006E0F8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="00A5701F"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701F" w:rsidRPr="006E0F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5701F" w:rsidRPr="006E0F85">
        <w:rPr>
          <w:rFonts w:ascii="Times New Roman" w:hAnsi="Times New Roman" w:cs="Times New Roman"/>
          <w:sz w:val="24"/>
          <w:szCs w:val="24"/>
        </w:rPr>
        <w:t>ідпункт</w:t>
      </w:r>
      <w:r w:rsidR="00A5701F" w:rsidRPr="006E0F85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«а»</w:t>
      </w:r>
      <w:r w:rsidR="002C19E0" w:rsidRPr="006E0F85">
        <w:rPr>
          <w:rFonts w:ascii="Times New Roman" w:hAnsi="Times New Roman" w:cs="Times New Roman"/>
          <w:sz w:val="24"/>
          <w:szCs w:val="24"/>
          <w:lang w:val="uk-UA"/>
        </w:rPr>
        <w:t>, «б»</w:t>
      </w:r>
      <w:r w:rsidRPr="006E0F85">
        <w:rPr>
          <w:rFonts w:ascii="Times New Roman" w:hAnsi="Times New Roman" w:cs="Times New Roman"/>
          <w:sz w:val="24"/>
          <w:szCs w:val="24"/>
        </w:rPr>
        <w:t xml:space="preserve"> пункту 4.1, для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троє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проживають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квартирі</w:t>
      </w:r>
      <w:proofErr w:type="spellEnd"/>
      <w:r w:rsidR="00A5701F" w:rsidRPr="006E0F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5701F" w:rsidRPr="006E0F85">
        <w:rPr>
          <w:rFonts w:ascii="Times New Roman" w:hAnsi="Times New Roman" w:cs="Times New Roman"/>
          <w:sz w:val="24"/>
          <w:szCs w:val="24"/>
        </w:rPr>
        <w:t>житлово</w:t>
      </w:r>
      <w:r w:rsidR="00A5701F" w:rsidRPr="006E0F85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="00A5701F"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1F" w:rsidRPr="006E0F85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20 кв.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метрів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третю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наступну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до 18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>;</w:t>
      </w:r>
    </w:p>
    <w:p w:rsidR="00767454" w:rsidRPr="006E0F85" w:rsidRDefault="00767454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ґ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) на всю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площу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квартири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="00966390" w:rsidRPr="006E0F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66390" w:rsidRPr="006E0F85">
        <w:rPr>
          <w:rFonts w:ascii="Times New Roman" w:hAnsi="Times New Roman" w:cs="Times New Roman"/>
          <w:sz w:val="24"/>
          <w:szCs w:val="24"/>
        </w:rPr>
        <w:t>праві</w:t>
      </w:r>
      <w:proofErr w:type="spellEnd"/>
      <w:r w:rsidR="00966390"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90" w:rsidRPr="006E0F8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9D3896" w:rsidRPr="006E0F85">
        <w:rPr>
          <w:rFonts w:ascii="Times New Roman" w:hAnsi="Times New Roman" w:cs="Times New Roman"/>
          <w:sz w:val="24"/>
          <w:szCs w:val="24"/>
          <w:lang w:val="uk-UA"/>
        </w:rPr>
        <w:t xml:space="preserve"> ветерану війни та особі</w:t>
      </w:r>
      <w:r w:rsidR="000361EF" w:rsidRPr="006E0F8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9D3896" w:rsidRPr="006E0F85">
        <w:rPr>
          <w:rFonts w:ascii="Times New Roman" w:hAnsi="Times New Roman" w:cs="Times New Roman"/>
          <w:sz w:val="24"/>
          <w:szCs w:val="24"/>
          <w:lang w:val="uk-UA"/>
        </w:rPr>
        <w:t>яку</w:t>
      </w:r>
      <w:r w:rsidR="000361EF" w:rsidRPr="006E0F85">
        <w:rPr>
          <w:rFonts w:ascii="Times New Roman" w:hAnsi="Times New Roman" w:cs="Times New Roman"/>
          <w:sz w:val="24"/>
          <w:szCs w:val="24"/>
          <w:lang w:val="uk-UA"/>
        </w:rPr>
        <w:t xml:space="preserve"> поширюється дія Закону України «Про статус ветеранів </w:t>
      </w:r>
      <w:proofErr w:type="gramStart"/>
      <w:r w:rsidR="000361EF" w:rsidRPr="006E0F85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0361EF" w:rsidRPr="006E0F85">
        <w:rPr>
          <w:rFonts w:ascii="Times New Roman" w:hAnsi="Times New Roman" w:cs="Times New Roman"/>
          <w:sz w:val="24"/>
          <w:szCs w:val="24"/>
          <w:lang w:val="uk-UA"/>
        </w:rPr>
        <w:t>ійни,</w:t>
      </w:r>
      <w:r w:rsidR="006E38C6" w:rsidRPr="006E0F85">
        <w:rPr>
          <w:rFonts w:ascii="Times New Roman" w:hAnsi="Times New Roman" w:cs="Times New Roman"/>
          <w:sz w:val="24"/>
          <w:szCs w:val="24"/>
          <w:lang w:val="uk-UA"/>
        </w:rPr>
        <w:t xml:space="preserve"> гарантії їх соціального захисту</w:t>
      </w:r>
      <w:r w:rsidR="009D3896" w:rsidRPr="006E0F8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E0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6E0F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7454" w:rsidRPr="006E0F85" w:rsidRDefault="00767454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F85">
        <w:rPr>
          <w:rFonts w:ascii="Times New Roman" w:hAnsi="Times New Roman" w:cs="Times New Roman"/>
          <w:sz w:val="24"/>
          <w:szCs w:val="24"/>
        </w:rPr>
        <w:t xml:space="preserve"> е) на всю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площу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квартири</w:t>
      </w:r>
      <w:proofErr w:type="spellEnd"/>
      <w:r w:rsidR="002C19E0" w:rsidRPr="006E0F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19E0" w:rsidRPr="006E0F85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2C19E0"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E0" w:rsidRPr="006E0F85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="00966390"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390" w:rsidRPr="006E0F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6390"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6390" w:rsidRPr="006E0F85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="00966390" w:rsidRPr="006E0F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966390"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90" w:rsidRPr="006E0F8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інваліду</w:t>
      </w:r>
      <w:proofErr w:type="spellEnd"/>
      <w:r w:rsidR="00271866" w:rsidRPr="006E0F85">
        <w:rPr>
          <w:rFonts w:ascii="Times New Roman" w:hAnsi="Times New Roman" w:cs="Times New Roman"/>
          <w:sz w:val="24"/>
          <w:szCs w:val="24"/>
          <w:lang w:val="uk-UA"/>
        </w:rPr>
        <w:t xml:space="preserve"> першої та другої групи</w:t>
      </w:r>
      <w:r w:rsidRPr="006E0F85">
        <w:rPr>
          <w:rFonts w:ascii="Times New Roman" w:hAnsi="Times New Roman" w:cs="Times New Roman"/>
          <w:sz w:val="24"/>
          <w:szCs w:val="24"/>
        </w:rPr>
        <w:t xml:space="preserve">, </w:t>
      </w:r>
      <w:r w:rsidR="00BD7303" w:rsidRPr="006E0F85">
        <w:rPr>
          <w:rFonts w:ascii="Times New Roman" w:hAnsi="Times New Roman" w:cs="Times New Roman"/>
          <w:sz w:val="24"/>
          <w:szCs w:val="24"/>
          <w:lang w:val="uk-UA"/>
        </w:rPr>
        <w:t>батькам дитини інваліда,</w:t>
      </w:r>
      <w:r w:rsidR="00271866" w:rsidRPr="006E0F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6E0F85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6E0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один раз за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базовий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звітний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).</w:t>
      </w:r>
    </w:p>
    <w:p w:rsidR="007F37AF" w:rsidRPr="003E4CDD" w:rsidRDefault="00EC5D49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proofErr w:type="spellStart"/>
      <w:proofErr w:type="gramStart"/>
      <w:r w:rsidR="007F37AF" w:rsidRPr="003E4C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F37AF" w:rsidRPr="003E4CDD">
        <w:rPr>
          <w:rFonts w:ascii="Times New Roman" w:hAnsi="Times New Roman" w:cs="Times New Roman"/>
          <w:sz w:val="24"/>
          <w:szCs w:val="24"/>
        </w:rPr>
        <w:t>ільги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податк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Володарка</w:t>
      </w:r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7F37AF" w:rsidRPr="00EA2FD0" w:rsidRDefault="003F6ECE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7F37AF" w:rsidRPr="00EA2FD0">
        <w:rPr>
          <w:rFonts w:ascii="Times New Roman" w:hAnsi="Times New Roman" w:cs="Times New Roman"/>
          <w:sz w:val="24"/>
          <w:szCs w:val="24"/>
          <w:lang w:val="uk-UA"/>
        </w:rPr>
        <w:t>об'єкт/об'єкти оподаткування, якщо площа такого/таких об'єкта/об'єктів перевищує п'ятикратний розмір неоподатковуваної площі, затвердженої рішенням органів місцевого самоврядування;</w:t>
      </w:r>
    </w:p>
    <w:p w:rsidR="007F37AF" w:rsidRPr="003E4CDD" w:rsidRDefault="003F6ECE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об'єкти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власниками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здаються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лізинг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позичку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підприємницькій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>).</w:t>
      </w:r>
    </w:p>
    <w:p w:rsidR="007F37AF" w:rsidRPr="003E4CDD" w:rsidRDefault="00EC5D49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  <w:proofErr w:type="spellStart"/>
      <w:proofErr w:type="gramStart"/>
      <w:r w:rsidR="007F37AF" w:rsidRPr="003E4C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F37AF" w:rsidRPr="003E4CDD">
        <w:rPr>
          <w:rFonts w:ascii="Times New Roman" w:hAnsi="Times New Roman" w:cs="Times New Roman"/>
          <w:sz w:val="24"/>
          <w:szCs w:val="24"/>
        </w:rPr>
        <w:t>ільги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подат</w:t>
      </w:r>
      <w:r w:rsidR="00B1629B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B16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2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B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9B"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 w:rsidR="00B1629B">
        <w:rPr>
          <w:rFonts w:ascii="Times New Roman" w:hAnsi="Times New Roman" w:cs="Times New Roman"/>
          <w:sz w:val="24"/>
          <w:szCs w:val="24"/>
        </w:rPr>
        <w:t xml:space="preserve"> на </w:t>
      </w:r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B16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629B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B1629B">
        <w:rPr>
          <w:rFonts w:ascii="Times New Roman" w:hAnsi="Times New Roman" w:cs="Times New Roman"/>
          <w:sz w:val="24"/>
          <w:szCs w:val="24"/>
          <w:lang w:val="uk-UA"/>
        </w:rPr>
        <w:t xml:space="preserve"> Володарка</w:t>
      </w:r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майна, яке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об'єктом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>.</w:t>
      </w:r>
    </w:p>
    <w:p w:rsidR="007F37AF" w:rsidRPr="003E4CDD" w:rsidRDefault="007F37AF" w:rsidP="007F37A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4CDD">
        <w:rPr>
          <w:rFonts w:ascii="Times New Roman" w:hAnsi="Times New Roman" w:cs="Times New Roman"/>
          <w:b/>
          <w:sz w:val="24"/>
          <w:szCs w:val="24"/>
        </w:rPr>
        <w:t xml:space="preserve">Ставка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</w:rPr>
        <w:t>податку</w:t>
      </w:r>
      <w:proofErr w:type="spellEnd"/>
    </w:p>
    <w:p w:rsidR="00AB7B1F" w:rsidRPr="003E4CDD" w:rsidRDefault="007F37AF" w:rsidP="00AB7B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5.1. Встановити ставку податку для об’єктів житлової нерухомості, що перебувають у власності фізичних та юридичних осіб, у розмірі </w:t>
      </w:r>
      <w:r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1 відсоток</w:t>
      </w: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</w:t>
      </w:r>
      <w:r w:rsidR="000C0DF9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 (податкового) року, за 1 квадратний </w:t>
      </w: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метр бази оподаткування.</w:t>
      </w:r>
    </w:p>
    <w:p w:rsidR="00AB7B1F" w:rsidRPr="003E4CDD" w:rsidRDefault="007F37AF" w:rsidP="00AB7B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5.2. Встановити ставку податку для об’єктів нежитлової нерухомості, що перебувають у власності </w:t>
      </w:r>
      <w:r w:rsidR="001A585D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фізичних та </w:t>
      </w: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юридичних осіб</w:t>
      </w:r>
      <w:r w:rsidR="00EF2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залежності від  типу</w:t>
      </w:r>
      <w:r w:rsidR="008966E3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об’єкта нежитлової нерухомості, а саме:</w:t>
      </w:r>
      <w:r w:rsidR="00AB7B1F"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F6ECE" w:rsidRDefault="00AB7B1F" w:rsidP="00AB7B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а) будівлі готельні - готелі, мотелі, кемпінги, пансіонати, ресторани та бари, туристичні бази, гірські притулки, табори для відпочинку, будинки відпочинку - </w:t>
      </w: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розмірі</w:t>
      </w:r>
      <w:r w:rsidR="003F6EC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AB7B1F" w:rsidRPr="003E4CDD" w:rsidRDefault="00D81311" w:rsidP="00AB7B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  </w:t>
      </w:r>
      <w:r w:rsidR="00BD73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3</w:t>
      </w:r>
      <w:r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="003F6E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  </w:t>
      </w:r>
      <w:r w:rsidR="00AB7B1F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відсот</w:t>
      </w:r>
      <w:r w:rsidR="00610E4F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ки</w:t>
      </w:r>
      <w:r w:rsidR="00AB7B1F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="00AB7B1F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розміру мінімальної заробітної плати, встановленої законом на 1 січня звітного (податкового) року, за 1 квадратний метр бази оподаткування;</w:t>
      </w:r>
    </w:p>
    <w:p w:rsidR="00AB7B1F" w:rsidRPr="003E4CDD" w:rsidRDefault="00AB7B1F" w:rsidP="009120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" w:name="n10472"/>
      <w:bookmarkEnd w:id="3"/>
      <w:r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будівлі офісні - будівлі фінансового обслуговування, адміністративно-побутові будівлі, будівлі для конторських та адміністративних цілей -</w:t>
      </w: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розмірі </w:t>
      </w:r>
      <w:r w:rsidR="00D81311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 </w:t>
      </w:r>
      <w:r w:rsidR="00BD73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2,5</w:t>
      </w:r>
      <w:r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відсот</w:t>
      </w:r>
      <w:r w:rsidR="00BD73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ків</w:t>
      </w: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квадратний </w:t>
      </w:r>
      <w:r w:rsidR="00912078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метр бази оподаткування;</w:t>
      </w:r>
    </w:p>
    <w:p w:rsidR="00AB7B1F" w:rsidRPr="003E4CDD" w:rsidRDefault="00AB7B1F" w:rsidP="009120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n10473"/>
      <w:bookmarkEnd w:id="4"/>
      <w:r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в) будівлі торговельні - торгові центри, універмаги, магазини, криті ринки, павільйони та зали для ярмарків, станції технічного обслуговування автомобілів, їдальні, кафе, закусочні, бази та склади підприємств торгівлі й громадського харчування, будівлі підпри</w:t>
      </w:r>
      <w:r w:rsidR="00912078"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ємств побутового обслуговування - </w:t>
      </w:r>
      <w:r w:rsidR="00912078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розмірі </w:t>
      </w:r>
      <w:r w:rsidR="00912078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="00D81311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="00BD73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2</w:t>
      </w:r>
      <w:r w:rsidR="00D81311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 </w:t>
      </w:r>
      <w:r w:rsidR="00912078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відсот</w:t>
      </w:r>
      <w:r w:rsidR="00610E4F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ки</w:t>
      </w:r>
      <w:r w:rsidR="00912078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оподаткування.</w:t>
      </w:r>
    </w:p>
    <w:p w:rsidR="003D0549" w:rsidRPr="003E4CDD" w:rsidRDefault="00AB7B1F" w:rsidP="009120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" w:name="n10474"/>
      <w:bookmarkEnd w:id="5"/>
      <w:r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>г) гаражі - гаражі (наземні й підземні</w:t>
      </w:r>
      <w:r w:rsidR="00912078"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та криті автомобільні стоянки - </w:t>
      </w:r>
      <w:r w:rsidR="00912078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розмірі</w:t>
      </w:r>
    </w:p>
    <w:p w:rsidR="00912078" w:rsidRPr="003E4CDD" w:rsidRDefault="00E342E4" w:rsidP="009120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 </w:t>
      </w:r>
      <w:r w:rsidR="00912078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="006E0F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2</w:t>
      </w:r>
      <w:r w:rsidR="002974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="003D0549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="00912078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відсот</w:t>
      </w:r>
      <w:r w:rsidR="00610E4F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ків</w:t>
      </w:r>
      <w:r w:rsidR="00912078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оподаткування.</w:t>
      </w:r>
    </w:p>
    <w:p w:rsidR="00AB7B1F" w:rsidRPr="003E4CDD" w:rsidRDefault="00AB7B1F" w:rsidP="009120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AB7B1F" w:rsidRPr="003E4CDD" w:rsidRDefault="00912078" w:rsidP="009120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" w:name="n10475"/>
      <w:bookmarkEnd w:id="6"/>
      <w:r w:rsidRPr="00BD7303">
        <w:rPr>
          <w:rFonts w:ascii="Times New Roman" w:hAnsi="Times New Roman" w:cs="Times New Roman"/>
          <w:color w:val="000000"/>
          <w:sz w:val="24"/>
          <w:szCs w:val="24"/>
          <w:lang w:val="uk-UA"/>
        </w:rPr>
        <w:t>ґ) будівлі промислові та склади</w:t>
      </w:r>
      <w:r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</w:t>
      </w: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розмірі </w:t>
      </w:r>
      <w:r w:rsidR="00D81311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 </w:t>
      </w:r>
      <w:r w:rsidR="00BD73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2,5</w:t>
      </w:r>
      <w:r w:rsidR="00D81311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  відсот</w:t>
      </w:r>
      <w:r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</w:t>
      </w:r>
      <w:r w:rsidR="00610E4F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ів</w:t>
      </w: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оподаткування.</w:t>
      </w:r>
    </w:p>
    <w:p w:rsidR="00011D40" w:rsidRPr="003E4CDD" w:rsidRDefault="00AB7B1F" w:rsidP="00011D4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" w:name="n10476"/>
      <w:bookmarkEnd w:id="7"/>
      <w:r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>д) будівлі для публічних ви</w:t>
      </w:r>
      <w:r w:rsidR="00011D40"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ступів (казино, ігорні будинки) - </w:t>
      </w:r>
      <w:r w:rsidR="00011D40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розмірі </w:t>
      </w:r>
      <w:r w:rsidR="00464BAF" w:rsidRPr="003E4C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</w:t>
      </w:r>
      <w:r w:rsidR="00464BAF" w:rsidRPr="002974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="002974CA" w:rsidRPr="002974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3</w:t>
      </w:r>
      <w:r w:rsidR="00D81311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  </w:t>
      </w:r>
      <w:r w:rsidR="00011D40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відсотки</w:t>
      </w:r>
      <w:r w:rsidR="00011D40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оподаткування.</w:t>
      </w:r>
    </w:p>
    <w:p w:rsidR="00AB7B1F" w:rsidRPr="003E4CDD" w:rsidRDefault="00AB7B1F" w:rsidP="000315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8" w:name="n10477"/>
      <w:bookmarkEnd w:id="8"/>
      <w:r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>е) господарські (присадибні) будівлі -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</w:t>
      </w:r>
      <w:r w:rsidR="00011D40"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</w:t>
      </w:r>
      <w:r w:rsidR="00031511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розмірі </w:t>
      </w:r>
      <w:r w:rsidR="00031511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0 </w:t>
      </w:r>
      <w:r w:rsidR="00464BAF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 </w:t>
      </w:r>
      <w:r w:rsidR="00031511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відсотків</w:t>
      </w:r>
      <w:r w:rsidR="00031511"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оподаткування;</w:t>
      </w:r>
    </w:p>
    <w:p w:rsidR="00050899" w:rsidRPr="003E4CDD" w:rsidRDefault="00031511" w:rsidP="007F37A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9" w:name="n10478"/>
      <w:bookmarkEnd w:id="9"/>
      <w:proofErr w:type="spellStart"/>
      <w:r w:rsidRPr="003E4CDD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3E4CD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E4CDD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3E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color w:val="000000"/>
          <w:sz w:val="24"/>
          <w:szCs w:val="24"/>
        </w:rPr>
        <w:t>буді</w:t>
      </w:r>
      <w:proofErr w:type="gramStart"/>
      <w:r w:rsidRPr="003E4CDD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3E4CDD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розмірі</w:t>
      </w:r>
      <w:r w:rsidR="002974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64BAF" w:rsidRPr="003E4C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</w:t>
      </w:r>
      <w:r w:rsidR="002974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3</w:t>
      </w:r>
      <w:r w:rsidR="00464BAF" w:rsidRPr="003E4C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відсот</w:t>
      </w:r>
      <w:r w:rsidR="00464BAF" w:rsidRPr="003E4C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</w:t>
      </w:r>
      <w:r w:rsidR="002974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и</w:t>
      </w:r>
      <w:r w:rsidRPr="003E4C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оподаткування.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C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6</w:t>
      </w:r>
      <w:r w:rsidRPr="003E4CDD">
        <w:rPr>
          <w:rFonts w:ascii="Times New Roman" w:hAnsi="Times New Roman" w:cs="Times New Roman"/>
          <w:b/>
          <w:sz w:val="24"/>
          <w:szCs w:val="24"/>
        </w:rPr>
        <w:t>.</w:t>
      </w:r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</w:rPr>
        <w:t>Податковий</w:t>
      </w:r>
      <w:proofErr w:type="spellEnd"/>
      <w:r w:rsidRPr="003E4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E4CDD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Базовий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звітний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календарному року.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4C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7. Порядок обчислення суми податку</w:t>
      </w:r>
    </w:p>
    <w:p w:rsidR="001E1333" w:rsidRPr="003E4CDD" w:rsidRDefault="001E1333" w:rsidP="001E1333">
      <w:pPr>
        <w:pStyle w:val="rvps2"/>
        <w:shd w:val="clear" w:color="auto" w:fill="FFFFFF"/>
        <w:spacing w:before="0" w:beforeAutospacing="0" w:after="150" w:afterAutospacing="0"/>
        <w:textAlignment w:val="baseline"/>
        <w:rPr>
          <w:lang w:val="uk-UA"/>
        </w:rPr>
      </w:pPr>
      <w:r w:rsidRPr="003E4CDD">
        <w:rPr>
          <w:lang w:val="uk-UA"/>
        </w:rPr>
        <w:t>7.1.Обчислення суми податку з об’єкта/об’єктів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у такому порядку:</w:t>
      </w:r>
    </w:p>
    <w:p w:rsidR="001E1333" w:rsidRPr="003E4CDD" w:rsidRDefault="001E1333" w:rsidP="001E1333">
      <w:pPr>
        <w:pStyle w:val="rvps2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bookmarkStart w:id="10" w:name="n11824"/>
      <w:bookmarkEnd w:id="10"/>
      <w:r w:rsidRPr="003E4CDD">
        <w:rPr>
          <w:lang w:val="uk-UA"/>
        </w:rPr>
        <w:t>а) за наявності у власності платника податку одного об’єкта житлової нерухомості, в тому числі його частки, податок обчислюється, виходячи з бази оподаткування, зменшеної відповідно до</w:t>
      </w:r>
      <w:r w:rsidRPr="003E4CDD">
        <w:rPr>
          <w:rStyle w:val="apple-converted-space"/>
        </w:rPr>
        <w:t> </w:t>
      </w:r>
      <w:hyperlink r:id="rId8" w:anchor="n11807" w:history="1">
        <w:r w:rsidRPr="003E4CDD">
          <w:rPr>
            <w:rStyle w:val="a5"/>
            <w:color w:val="auto"/>
            <w:u w:val="none"/>
            <w:bdr w:val="none" w:sz="0" w:space="0" w:color="auto" w:frame="1"/>
            <w:lang w:val="uk-UA"/>
          </w:rPr>
          <w:t>підпунктів "а"</w:t>
        </w:r>
      </w:hyperlink>
      <w:r w:rsidRPr="003E4CDD">
        <w:rPr>
          <w:rStyle w:val="apple-converted-space"/>
        </w:rPr>
        <w:t> </w:t>
      </w:r>
      <w:r w:rsidRPr="003E4CDD">
        <w:rPr>
          <w:lang w:val="uk-UA"/>
        </w:rPr>
        <w:t>або</w:t>
      </w:r>
      <w:r w:rsidRPr="003E4CDD">
        <w:rPr>
          <w:rStyle w:val="apple-converted-space"/>
        </w:rPr>
        <w:t> </w:t>
      </w:r>
      <w:hyperlink r:id="rId9" w:anchor="n11808" w:history="1">
        <w:r w:rsidRPr="003E4CDD">
          <w:rPr>
            <w:rStyle w:val="a5"/>
            <w:color w:val="auto"/>
            <w:u w:val="none"/>
            <w:bdr w:val="none" w:sz="0" w:space="0" w:color="auto" w:frame="1"/>
            <w:lang w:val="uk-UA"/>
          </w:rPr>
          <w:t>"б"</w:t>
        </w:r>
      </w:hyperlink>
      <w:r w:rsidRPr="003E4CDD">
        <w:rPr>
          <w:rStyle w:val="apple-converted-space"/>
        </w:rPr>
        <w:t> </w:t>
      </w:r>
      <w:r w:rsidRPr="003E4CDD">
        <w:rPr>
          <w:lang w:val="uk-UA"/>
        </w:rPr>
        <w:t>підпункту 266.4.1 пункту 266.4  статті 266</w:t>
      </w:r>
      <w:r w:rsidR="00E34581" w:rsidRPr="003E4CDD">
        <w:rPr>
          <w:lang w:val="uk-UA"/>
        </w:rPr>
        <w:t xml:space="preserve"> Податкового к</w:t>
      </w:r>
      <w:r w:rsidRPr="003E4CDD">
        <w:rPr>
          <w:lang w:val="uk-UA"/>
        </w:rPr>
        <w:t>одексу та відповідної ставки податку;</w:t>
      </w:r>
    </w:p>
    <w:p w:rsidR="00745F1E" w:rsidRPr="003E4CDD" w:rsidRDefault="001E1333" w:rsidP="001E1333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Style w:val="rvts46"/>
          <w:bdr w:val="none" w:sz="0" w:space="0" w:color="auto" w:frame="1"/>
          <w:lang w:val="uk-UA"/>
        </w:rPr>
      </w:pPr>
      <w:bookmarkStart w:id="11" w:name="n12918"/>
      <w:bookmarkStart w:id="12" w:name="n11825"/>
      <w:bookmarkEnd w:id="11"/>
      <w:bookmarkEnd w:id="12"/>
      <w:r w:rsidRPr="003E4CDD">
        <w:rPr>
          <w:lang w:val="uk-UA"/>
        </w:rPr>
        <w:t>б) за наявності у власності платника податку більше одного об’єкта житлової нерухомості одного типу, в тому числі їх часток, податок обчислюється виходячи із сумарної загальної площі таких об’єктів, зменшеної відповідно до</w:t>
      </w:r>
      <w:r w:rsidRPr="003E4CDD">
        <w:rPr>
          <w:rStyle w:val="apple-converted-space"/>
        </w:rPr>
        <w:t> </w:t>
      </w:r>
      <w:hyperlink r:id="rId10" w:anchor="n11807" w:history="1">
        <w:r w:rsidRPr="003E4CDD">
          <w:rPr>
            <w:rStyle w:val="a5"/>
            <w:color w:val="auto"/>
            <w:u w:val="none"/>
            <w:bdr w:val="none" w:sz="0" w:space="0" w:color="auto" w:frame="1"/>
            <w:lang w:val="uk-UA"/>
          </w:rPr>
          <w:t>підпунктів "а"</w:t>
        </w:r>
      </w:hyperlink>
      <w:r w:rsidRPr="003E4CDD">
        <w:rPr>
          <w:lang w:val="uk-UA"/>
        </w:rPr>
        <w:t>або</w:t>
      </w:r>
      <w:r w:rsidRPr="003E4CDD">
        <w:rPr>
          <w:rStyle w:val="apple-converted-space"/>
        </w:rPr>
        <w:t> </w:t>
      </w:r>
      <w:hyperlink r:id="rId11" w:anchor="n11808" w:history="1">
        <w:r w:rsidRPr="003E4CDD">
          <w:rPr>
            <w:rStyle w:val="a5"/>
            <w:color w:val="auto"/>
            <w:u w:val="none"/>
            <w:bdr w:val="none" w:sz="0" w:space="0" w:color="auto" w:frame="1"/>
            <w:lang w:val="uk-UA"/>
          </w:rPr>
          <w:t>"б"</w:t>
        </w:r>
      </w:hyperlink>
      <w:r w:rsidRPr="003E4CDD">
        <w:rPr>
          <w:rStyle w:val="apple-converted-space"/>
        </w:rPr>
        <w:t> </w:t>
      </w:r>
      <w:r w:rsidRPr="003E4CDD">
        <w:rPr>
          <w:lang w:val="uk-UA"/>
        </w:rPr>
        <w:t xml:space="preserve">підпункту 266.4.1 пункту 266.4 </w:t>
      </w:r>
      <w:r w:rsidR="00745F1E" w:rsidRPr="003E4CDD">
        <w:rPr>
          <w:lang w:val="uk-UA"/>
        </w:rPr>
        <w:t>статті 266</w:t>
      </w:r>
      <w:r w:rsidR="00E34581" w:rsidRPr="003E4CDD">
        <w:rPr>
          <w:lang w:val="uk-UA"/>
        </w:rPr>
        <w:t xml:space="preserve"> Податкового к</w:t>
      </w:r>
      <w:r w:rsidR="00745F1E" w:rsidRPr="003E4CDD">
        <w:rPr>
          <w:lang w:val="uk-UA"/>
        </w:rPr>
        <w:t>одексу та відповідної ставки податку;</w:t>
      </w:r>
      <w:bookmarkStart w:id="13" w:name="n12919"/>
      <w:bookmarkEnd w:id="13"/>
      <w:r w:rsidR="00745F1E" w:rsidRPr="003E4CDD">
        <w:rPr>
          <w:rStyle w:val="rvts46"/>
          <w:bdr w:val="none" w:sz="0" w:space="0" w:color="auto" w:frame="1"/>
          <w:lang w:val="uk-UA"/>
        </w:rPr>
        <w:t xml:space="preserve"> </w:t>
      </w:r>
      <w:bookmarkStart w:id="14" w:name="n11826"/>
      <w:bookmarkEnd w:id="14"/>
    </w:p>
    <w:p w:rsidR="001E1333" w:rsidRPr="003E4CDD" w:rsidRDefault="001E1333" w:rsidP="00745F1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3E4CDD">
        <w:rPr>
          <w:lang w:val="uk-UA"/>
        </w:rPr>
        <w:t>в) за наявності у власності платника податку об’єктів житлової нерухомості різних видів, у тому числі їх часток, податок обчислюється виходячи із сумарної загальної площі таких об’єктів, зменшеної відповідно до</w:t>
      </w:r>
      <w:r w:rsidRPr="003E4CDD">
        <w:rPr>
          <w:rStyle w:val="apple-converted-space"/>
        </w:rPr>
        <w:t> </w:t>
      </w:r>
      <w:hyperlink r:id="rId12" w:anchor="n11809" w:history="1">
        <w:r w:rsidRPr="003E4CDD">
          <w:rPr>
            <w:rStyle w:val="a5"/>
            <w:color w:val="auto"/>
            <w:u w:val="none"/>
            <w:bdr w:val="none" w:sz="0" w:space="0" w:color="auto" w:frame="1"/>
            <w:lang w:val="uk-UA"/>
          </w:rPr>
          <w:t>підпункту "в"</w:t>
        </w:r>
      </w:hyperlink>
      <w:r w:rsidRPr="003E4CDD">
        <w:rPr>
          <w:rStyle w:val="apple-converted-space"/>
        </w:rPr>
        <w:t> </w:t>
      </w:r>
      <w:r w:rsidRPr="003E4CDD">
        <w:rPr>
          <w:lang w:val="uk-UA"/>
        </w:rPr>
        <w:t>підпункту 266.4.1 пункту 266.4</w:t>
      </w:r>
      <w:r w:rsidR="00B36F18">
        <w:rPr>
          <w:lang w:val="uk-UA"/>
        </w:rPr>
        <w:t xml:space="preserve"> статті 266 Податкового </w:t>
      </w:r>
      <w:proofErr w:type="spellStart"/>
      <w:r w:rsidR="00B36F18">
        <w:rPr>
          <w:lang w:val="uk-UA"/>
        </w:rPr>
        <w:t>п</w:t>
      </w:r>
      <w:r w:rsidR="00745F1E" w:rsidRPr="003E4CDD">
        <w:rPr>
          <w:lang w:val="uk-UA"/>
        </w:rPr>
        <w:t>одексу</w:t>
      </w:r>
      <w:proofErr w:type="spellEnd"/>
      <w:r w:rsidR="00745F1E" w:rsidRPr="003E4CDD">
        <w:rPr>
          <w:lang w:val="uk-UA"/>
        </w:rPr>
        <w:t xml:space="preserve"> та відповідної ставки податку;</w:t>
      </w:r>
      <w:r w:rsidRPr="003E4CDD">
        <w:rPr>
          <w:lang w:val="uk-UA"/>
        </w:rPr>
        <w:t xml:space="preserve"> </w:t>
      </w:r>
    </w:p>
    <w:p w:rsidR="001E1333" w:rsidRPr="003E4CDD" w:rsidRDefault="001E1333" w:rsidP="001E1333">
      <w:pPr>
        <w:pStyle w:val="rvps2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bookmarkStart w:id="15" w:name="n11827"/>
      <w:bookmarkEnd w:id="15"/>
      <w:r w:rsidRPr="003E4CDD">
        <w:rPr>
          <w:lang w:val="uk-UA"/>
        </w:rPr>
        <w:t>г) сума податку, обчислена з урахув</w:t>
      </w:r>
      <w:r w:rsidR="00201694">
        <w:rPr>
          <w:lang w:val="uk-UA"/>
        </w:rPr>
        <w:t xml:space="preserve">анням підпунктів "б" і "в" </w:t>
      </w:r>
      <w:r w:rsidRPr="003E4CDD">
        <w:rPr>
          <w:lang w:val="uk-UA"/>
        </w:rPr>
        <w:t xml:space="preserve"> підпункту</w:t>
      </w:r>
      <w:r w:rsidR="00B36F18">
        <w:rPr>
          <w:lang w:val="uk-UA"/>
        </w:rPr>
        <w:t xml:space="preserve"> </w:t>
      </w:r>
      <w:r w:rsidR="004A7648">
        <w:rPr>
          <w:lang w:val="uk-UA"/>
        </w:rPr>
        <w:t>266.7.1</w:t>
      </w:r>
      <w:r w:rsidR="00557458" w:rsidRPr="00557458">
        <w:rPr>
          <w:rStyle w:val="10"/>
          <w:i/>
          <w:iCs/>
          <w:color w:val="000000"/>
          <w:shd w:val="clear" w:color="auto" w:fill="FFFFFF"/>
          <w:lang w:val="uk-UA"/>
        </w:rPr>
        <w:t xml:space="preserve"> </w:t>
      </w:r>
      <w:r w:rsidR="00557458">
        <w:rPr>
          <w:rStyle w:val="apple-converted-space"/>
          <w:i/>
          <w:iCs/>
          <w:color w:val="000000"/>
          <w:shd w:val="clear" w:color="auto" w:fill="FFFFFF"/>
        </w:rPr>
        <w:t> </w:t>
      </w:r>
      <w:r w:rsidR="00557458" w:rsidRPr="00557458">
        <w:rPr>
          <w:iCs/>
          <w:color w:val="000000"/>
          <w:shd w:val="clear" w:color="auto" w:fill="FFFFFF"/>
          <w:lang w:val="uk-UA"/>
        </w:rPr>
        <w:t>пункту 266.7 статті 266</w:t>
      </w:r>
      <w:r w:rsidR="00752CD3" w:rsidRPr="00752CD3">
        <w:rPr>
          <w:lang w:val="uk-UA"/>
        </w:rPr>
        <w:t xml:space="preserve"> </w:t>
      </w:r>
      <w:r w:rsidR="00752CD3">
        <w:rPr>
          <w:lang w:val="uk-UA"/>
        </w:rPr>
        <w:t>Податкового к</w:t>
      </w:r>
      <w:r w:rsidR="00752CD3" w:rsidRPr="003E4CDD">
        <w:rPr>
          <w:lang w:val="uk-UA"/>
        </w:rPr>
        <w:t>одексу</w:t>
      </w:r>
      <w:r w:rsidRPr="003E4CDD">
        <w:rPr>
          <w:lang w:val="uk-UA"/>
        </w:rPr>
        <w:t>, розподіляється контролюючим органом пропорційно до питомої ваги загальної площі кожного з об’єктів житлової нерухомості;</w:t>
      </w:r>
    </w:p>
    <w:p w:rsidR="001E1333" w:rsidRPr="00557458" w:rsidRDefault="001E1333" w:rsidP="001E1333">
      <w:pPr>
        <w:pStyle w:val="rvps2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bookmarkStart w:id="16" w:name="n12921"/>
      <w:bookmarkStart w:id="17" w:name="n12923"/>
      <w:bookmarkEnd w:id="16"/>
      <w:bookmarkEnd w:id="17"/>
      <w:r w:rsidRPr="00557458">
        <w:rPr>
          <w:lang w:val="uk-UA"/>
        </w:rPr>
        <w:lastRenderedPageBreak/>
        <w:t>ґ) за наявності у власності платника податку об’єкта (об’єктів) житлової нерухомості, у тому числі його частки, що перебуває у власності фізичної чи юридичної особи - платника податку, загальна площа якого перевищує 300 квадратних метрів (для квартири) та/або 500 квадратних метрів (для будинку), сума податку, розрахована відповідно до підпунктів "а"-"г"</w:t>
      </w:r>
      <w:r w:rsidR="00557458" w:rsidRPr="00557458">
        <w:rPr>
          <w:rStyle w:val="10"/>
          <w:i/>
          <w:iCs/>
          <w:color w:val="000000"/>
          <w:shd w:val="clear" w:color="auto" w:fill="FFFFFF"/>
          <w:lang w:val="uk-UA"/>
        </w:rPr>
        <w:t xml:space="preserve"> </w:t>
      </w:r>
      <w:r w:rsidR="00557458" w:rsidRPr="00557458">
        <w:rPr>
          <w:rStyle w:val="10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  <w:lang w:val="uk-UA"/>
        </w:rPr>
        <w:t>підпункту</w:t>
      </w:r>
      <w:r w:rsidR="00557458" w:rsidRPr="00557458">
        <w:rPr>
          <w:rStyle w:val="apple-converted-space"/>
          <w:b/>
          <w:iCs/>
          <w:color w:val="000000"/>
          <w:shd w:val="clear" w:color="auto" w:fill="FFFFFF"/>
        </w:rPr>
        <w:t> </w:t>
      </w:r>
      <w:r w:rsidR="00557458" w:rsidRPr="00557458">
        <w:rPr>
          <w:iCs/>
          <w:color w:val="000000"/>
          <w:shd w:val="clear" w:color="auto" w:fill="FFFFFF"/>
          <w:lang w:val="uk-UA"/>
        </w:rPr>
        <w:t>266.7.1 пункту 266.7 статті 266</w:t>
      </w:r>
      <w:r w:rsidR="00557458">
        <w:rPr>
          <w:lang w:val="uk-UA"/>
        </w:rPr>
        <w:t xml:space="preserve"> Податкового кодексу</w:t>
      </w:r>
      <w:r w:rsidR="00024216">
        <w:rPr>
          <w:lang w:val="uk-UA"/>
        </w:rPr>
        <w:t xml:space="preserve"> </w:t>
      </w:r>
      <w:r w:rsidRPr="00557458">
        <w:rPr>
          <w:lang w:val="uk-UA"/>
        </w:rPr>
        <w:t xml:space="preserve"> збільшується на 25000 гривень на рік за кожен такий об’єкт житлової нерухомості (його частку).</w:t>
      </w:r>
    </w:p>
    <w:p w:rsidR="001E1333" w:rsidRPr="003E4CDD" w:rsidRDefault="002225E5" w:rsidP="001E1333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  <w:bookmarkStart w:id="18" w:name="n12922"/>
      <w:bookmarkStart w:id="19" w:name="n11828"/>
      <w:bookmarkEnd w:id="18"/>
      <w:bookmarkEnd w:id="19"/>
      <w:r w:rsidRPr="003E4CDD">
        <w:rPr>
          <w:color w:val="000000"/>
          <w:lang w:val="uk-UA"/>
        </w:rPr>
        <w:t xml:space="preserve">  7.2. </w:t>
      </w:r>
      <w:r w:rsidR="001E1333" w:rsidRPr="003E4CDD">
        <w:rPr>
          <w:color w:val="000000"/>
          <w:lang w:val="uk-UA"/>
        </w:rPr>
        <w:t>Обчислення суми податку з об’єкта/об’єктів нежитлової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виходячи із загальної площі кожного з об’єктів нежитлової нерухомості та відповідної ставки податку.</w:t>
      </w:r>
    </w:p>
    <w:p w:rsidR="001E1333" w:rsidRPr="003E4CDD" w:rsidRDefault="002225E5" w:rsidP="001E1333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  <w:bookmarkStart w:id="20" w:name="n11829"/>
      <w:bookmarkEnd w:id="20"/>
      <w:r w:rsidRPr="003E4CDD">
        <w:rPr>
          <w:color w:val="000000"/>
          <w:lang w:val="uk-UA"/>
        </w:rPr>
        <w:t>7.3.</w:t>
      </w:r>
      <w:r w:rsidR="001E1333" w:rsidRPr="003E4CDD">
        <w:rPr>
          <w:color w:val="000000"/>
          <w:lang w:val="uk-UA"/>
        </w:rPr>
        <w:t xml:space="preserve"> Податкове/податкові повідомлення-рішення про сплату суми/сум податку, обчисленого згідно з підп</w:t>
      </w:r>
      <w:r w:rsidR="00D23474" w:rsidRPr="003E4CDD">
        <w:rPr>
          <w:color w:val="000000"/>
          <w:lang w:val="uk-UA"/>
        </w:rPr>
        <w:t xml:space="preserve">унктом 266.7.1 пункту 266.7 </w:t>
      </w:r>
      <w:r w:rsidR="001E1333" w:rsidRPr="003E4CDD">
        <w:rPr>
          <w:color w:val="000000"/>
          <w:lang w:val="uk-UA"/>
        </w:rPr>
        <w:t xml:space="preserve"> статті</w:t>
      </w:r>
      <w:r w:rsidR="00D23474" w:rsidRPr="003E4CDD">
        <w:rPr>
          <w:color w:val="000000"/>
          <w:lang w:val="uk-UA"/>
        </w:rPr>
        <w:t xml:space="preserve"> 266 Податкового кодексу</w:t>
      </w:r>
      <w:r w:rsidR="001E1333" w:rsidRPr="003E4CDD">
        <w:rPr>
          <w:color w:val="000000"/>
          <w:lang w:val="uk-UA"/>
        </w:rPr>
        <w:t>, та відповідні платіжні реквізити, зокрема, органів місцевого самоврядування за місцезнаходженням кожного з об’єктів житлової та/або нежитлової нерухомості, надсилаються (вручаються) платнику податку контролюючим органом за місцем його податкової адреси (місцем реєстрації) до 1 липня року, що настає за базовим податковим (звітним) періодом (роком).</w:t>
      </w:r>
    </w:p>
    <w:p w:rsidR="001E1333" w:rsidRPr="003E4CDD" w:rsidRDefault="0037297A" w:rsidP="0037297A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  <w:bookmarkStart w:id="21" w:name="n11830"/>
      <w:bookmarkEnd w:id="21"/>
      <w:r w:rsidRPr="003E4CDD">
        <w:rPr>
          <w:color w:val="000000"/>
          <w:lang w:val="uk-UA"/>
        </w:rPr>
        <w:t xml:space="preserve">    </w:t>
      </w:r>
      <w:proofErr w:type="spellStart"/>
      <w:r w:rsidR="001E1333" w:rsidRPr="003E4CDD">
        <w:rPr>
          <w:color w:val="000000"/>
        </w:rPr>
        <w:t>Щодо</w:t>
      </w:r>
      <w:proofErr w:type="spellEnd"/>
      <w:r w:rsidR="001E1333" w:rsidRPr="003E4CDD">
        <w:rPr>
          <w:color w:val="000000"/>
        </w:rPr>
        <w:t xml:space="preserve"> </w:t>
      </w:r>
      <w:proofErr w:type="spellStart"/>
      <w:r w:rsidR="001E1333" w:rsidRPr="003E4CDD">
        <w:rPr>
          <w:color w:val="000000"/>
        </w:rPr>
        <w:t>новоствореного</w:t>
      </w:r>
      <w:proofErr w:type="spellEnd"/>
      <w:r w:rsidR="001E1333" w:rsidRPr="003E4CDD">
        <w:rPr>
          <w:color w:val="000000"/>
        </w:rPr>
        <w:t xml:space="preserve"> (</w:t>
      </w:r>
      <w:proofErr w:type="spellStart"/>
      <w:r w:rsidR="001E1333" w:rsidRPr="003E4CDD">
        <w:rPr>
          <w:color w:val="000000"/>
        </w:rPr>
        <w:t>нововведеного</w:t>
      </w:r>
      <w:proofErr w:type="spellEnd"/>
      <w:r w:rsidR="001E1333" w:rsidRPr="003E4CDD">
        <w:rPr>
          <w:color w:val="000000"/>
        </w:rPr>
        <w:t xml:space="preserve">) </w:t>
      </w:r>
      <w:proofErr w:type="spellStart"/>
      <w:r w:rsidR="001E1333" w:rsidRPr="003E4CDD">
        <w:rPr>
          <w:color w:val="000000"/>
        </w:rPr>
        <w:t>об’єкта</w:t>
      </w:r>
      <w:proofErr w:type="spellEnd"/>
      <w:r w:rsidR="001E1333" w:rsidRPr="003E4CDD">
        <w:rPr>
          <w:color w:val="000000"/>
        </w:rPr>
        <w:t xml:space="preserve"> </w:t>
      </w:r>
      <w:proofErr w:type="spellStart"/>
      <w:r w:rsidR="001E1333" w:rsidRPr="003E4CDD">
        <w:rPr>
          <w:color w:val="000000"/>
        </w:rPr>
        <w:t>житлової</w:t>
      </w:r>
      <w:proofErr w:type="spellEnd"/>
      <w:r w:rsidR="001E1333" w:rsidRPr="003E4CDD">
        <w:rPr>
          <w:color w:val="000000"/>
        </w:rPr>
        <w:t xml:space="preserve"> та/</w:t>
      </w:r>
      <w:proofErr w:type="spellStart"/>
      <w:r w:rsidR="001E1333" w:rsidRPr="003E4CDD">
        <w:rPr>
          <w:color w:val="000000"/>
        </w:rPr>
        <w:t>або</w:t>
      </w:r>
      <w:proofErr w:type="spellEnd"/>
      <w:r w:rsidR="001E1333" w:rsidRPr="003E4CDD">
        <w:rPr>
          <w:color w:val="000000"/>
        </w:rPr>
        <w:t xml:space="preserve"> </w:t>
      </w:r>
      <w:proofErr w:type="spellStart"/>
      <w:r w:rsidR="001E1333" w:rsidRPr="003E4CDD">
        <w:rPr>
          <w:color w:val="000000"/>
        </w:rPr>
        <w:t>нежитлової</w:t>
      </w:r>
      <w:proofErr w:type="spellEnd"/>
      <w:r w:rsidR="001E1333" w:rsidRPr="003E4CDD">
        <w:rPr>
          <w:color w:val="000000"/>
        </w:rPr>
        <w:t xml:space="preserve"> </w:t>
      </w:r>
      <w:proofErr w:type="spellStart"/>
      <w:r w:rsidR="001E1333" w:rsidRPr="003E4CDD">
        <w:rPr>
          <w:color w:val="000000"/>
        </w:rPr>
        <w:t>нерухомості</w:t>
      </w:r>
      <w:proofErr w:type="spellEnd"/>
      <w:r w:rsidR="001E1333" w:rsidRPr="003E4CDD">
        <w:rPr>
          <w:color w:val="000000"/>
        </w:rPr>
        <w:t xml:space="preserve"> </w:t>
      </w:r>
      <w:proofErr w:type="spellStart"/>
      <w:r w:rsidR="001E1333" w:rsidRPr="003E4CDD">
        <w:rPr>
          <w:color w:val="000000"/>
        </w:rPr>
        <w:t>податок</w:t>
      </w:r>
      <w:proofErr w:type="spellEnd"/>
      <w:r w:rsidR="001E1333" w:rsidRPr="003E4CDD">
        <w:rPr>
          <w:color w:val="000000"/>
        </w:rPr>
        <w:t xml:space="preserve"> </w:t>
      </w:r>
      <w:proofErr w:type="spellStart"/>
      <w:r w:rsidR="001E1333" w:rsidRPr="003E4CDD">
        <w:rPr>
          <w:color w:val="000000"/>
        </w:rPr>
        <w:t>сплачується</w:t>
      </w:r>
      <w:proofErr w:type="spellEnd"/>
      <w:r w:rsidR="001E1333" w:rsidRPr="003E4CDD">
        <w:rPr>
          <w:color w:val="000000"/>
        </w:rPr>
        <w:t xml:space="preserve"> </w:t>
      </w:r>
      <w:proofErr w:type="spellStart"/>
      <w:r w:rsidR="001E1333" w:rsidRPr="003E4CDD">
        <w:rPr>
          <w:color w:val="000000"/>
        </w:rPr>
        <w:t>фізичною</w:t>
      </w:r>
      <w:proofErr w:type="spellEnd"/>
      <w:r w:rsidR="001E1333" w:rsidRPr="003E4CDD">
        <w:rPr>
          <w:color w:val="000000"/>
        </w:rPr>
        <w:t xml:space="preserve"> </w:t>
      </w:r>
      <w:proofErr w:type="spellStart"/>
      <w:r w:rsidR="001E1333" w:rsidRPr="003E4CDD">
        <w:rPr>
          <w:color w:val="000000"/>
        </w:rPr>
        <w:t>особою-платником</w:t>
      </w:r>
      <w:proofErr w:type="spellEnd"/>
      <w:r w:rsidR="001E1333" w:rsidRPr="003E4CDD">
        <w:rPr>
          <w:color w:val="000000"/>
        </w:rPr>
        <w:t xml:space="preserve"> </w:t>
      </w:r>
      <w:proofErr w:type="spellStart"/>
      <w:r w:rsidR="001E1333" w:rsidRPr="003E4CDD">
        <w:rPr>
          <w:color w:val="000000"/>
        </w:rPr>
        <w:t>починаючи</w:t>
      </w:r>
      <w:proofErr w:type="spellEnd"/>
      <w:r w:rsidR="001E1333" w:rsidRPr="003E4CDD">
        <w:rPr>
          <w:color w:val="000000"/>
        </w:rPr>
        <w:t xml:space="preserve"> </w:t>
      </w:r>
      <w:proofErr w:type="spellStart"/>
      <w:r w:rsidR="001E1333" w:rsidRPr="003E4CDD">
        <w:rPr>
          <w:color w:val="000000"/>
        </w:rPr>
        <w:t>з</w:t>
      </w:r>
      <w:proofErr w:type="spellEnd"/>
      <w:r w:rsidR="001E1333" w:rsidRPr="003E4CDD">
        <w:rPr>
          <w:color w:val="000000"/>
        </w:rPr>
        <w:t xml:space="preserve"> </w:t>
      </w:r>
      <w:proofErr w:type="spellStart"/>
      <w:r w:rsidR="001E1333" w:rsidRPr="003E4CDD">
        <w:rPr>
          <w:color w:val="000000"/>
        </w:rPr>
        <w:t>місяця</w:t>
      </w:r>
      <w:proofErr w:type="spellEnd"/>
      <w:r w:rsidR="001E1333" w:rsidRPr="003E4CDD">
        <w:rPr>
          <w:color w:val="000000"/>
        </w:rPr>
        <w:t xml:space="preserve">, в </w:t>
      </w:r>
      <w:proofErr w:type="spellStart"/>
      <w:r w:rsidR="001E1333" w:rsidRPr="003E4CDD">
        <w:rPr>
          <w:color w:val="000000"/>
        </w:rPr>
        <w:t>якому</w:t>
      </w:r>
      <w:proofErr w:type="spellEnd"/>
      <w:r w:rsidR="001E1333" w:rsidRPr="003E4CDD">
        <w:rPr>
          <w:color w:val="000000"/>
        </w:rPr>
        <w:t xml:space="preserve"> </w:t>
      </w:r>
      <w:proofErr w:type="spellStart"/>
      <w:r w:rsidR="001E1333" w:rsidRPr="003E4CDD">
        <w:rPr>
          <w:color w:val="000000"/>
        </w:rPr>
        <w:t>виникло</w:t>
      </w:r>
      <w:proofErr w:type="spellEnd"/>
      <w:r w:rsidR="001E1333" w:rsidRPr="003E4CDD">
        <w:rPr>
          <w:color w:val="000000"/>
        </w:rPr>
        <w:t xml:space="preserve"> право </w:t>
      </w:r>
      <w:proofErr w:type="spellStart"/>
      <w:r w:rsidR="001E1333" w:rsidRPr="003E4CDD">
        <w:rPr>
          <w:color w:val="000000"/>
        </w:rPr>
        <w:t>власності</w:t>
      </w:r>
      <w:proofErr w:type="spellEnd"/>
      <w:r w:rsidR="001E1333" w:rsidRPr="003E4CDD">
        <w:rPr>
          <w:color w:val="000000"/>
        </w:rPr>
        <w:t xml:space="preserve"> на </w:t>
      </w:r>
      <w:proofErr w:type="spellStart"/>
      <w:r w:rsidR="001E1333" w:rsidRPr="003E4CDD">
        <w:rPr>
          <w:color w:val="000000"/>
        </w:rPr>
        <w:t>такий</w:t>
      </w:r>
      <w:proofErr w:type="spellEnd"/>
      <w:r w:rsidR="001E1333" w:rsidRPr="003E4CDD">
        <w:rPr>
          <w:color w:val="000000"/>
        </w:rPr>
        <w:t xml:space="preserve"> </w:t>
      </w:r>
      <w:proofErr w:type="spellStart"/>
      <w:r w:rsidR="001E1333" w:rsidRPr="003E4CDD">
        <w:rPr>
          <w:color w:val="000000"/>
        </w:rPr>
        <w:t>об’єкт</w:t>
      </w:r>
      <w:proofErr w:type="spellEnd"/>
      <w:r w:rsidR="001E1333" w:rsidRPr="003E4CDD">
        <w:rPr>
          <w:color w:val="000000"/>
        </w:rPr>
        <w:t>.</w:t>
      </w:r>
    </w:p>
    <w:p w:rsidR="007F37AF" w:rsidRPr="003E4CDD" w:rsidRDefault="0037297A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F37AF" w:rsidRPr="003E4CDD">
        <w:rPr>
          <w:rFonts w:ascii="Times New Roman" w:hAnsi="Times New Roman" w:cs="Times New Roman"/>
          <w:sz w:val="24"/>
          <w:szCs w:val="24"/>
          <w:lang w:val="uk-UA"/>
        </w:rPr>
        <w:t>Контролюючі органи за місцем проживання (реєстрації) платників податку в десятиденний строк інформують відповідні контролюючі органи за місцезнаходженням об'єктів житлової та/або нежитлової нерухомості про надіслані (вручені) платнику податку податкові повідомлення-рішення про сплату податку у порядку, встановленому центральним органом виконавчої влади, що забезпечує формування та реалізує державну податкову і митну політику.</w:t>
      </w:r>
    </w:p>
    <w:p w:rsidR="007F37AF" w:rsidRPr="003E4CDD" w:rsidRDefault="00396FB8" w:rsidP="00396F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F37AF" w:rsidRPr="003E4CDD">
        <w:rPr>
          <w:rFonts w:ascii="Times New Roman" w:hAnsi="Times New Roman" w:cs="Times New Roman"/>
          <w:sz w:val="24"/>
          <w:szCs w:val="24"/>
          <w:lang w:val="uk-UA"/>
        </w:rPr>
        <w:t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за місцезнаходженням об'єктів житлової та/або нежитлової нерухомості, що перебувають у власності таких нерезидентів.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52549" w:rsidRPr="003E4CDD">
        <w:rPr>
          <w:rFonts w:ascii="Times New Roman" w:hAnsi="Times New Roman" w:cs="Times New Roman"/>
          <w:sz w:val="24"/>
          <w:szCs w:val="24"/>
        </w:rPr>
        <w:t>.</w:t>
      </w:r>
      <w:r w:rsidR="00452549" w:rsidRPr="003E4CD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E4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Платники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письмовою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контролюючого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органу за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ісцем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звірки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: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4C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часток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площі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права на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ільгою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ставки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;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нарахованої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.</w:t>
      </w:r>
    </w:p>
    <w:p w:rsidR="007F37AF" w:rsidRPr="003E4CDD" w:rsidRDefault="00452549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F37AF" w:rsidRPr="003E4CD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розбіжностей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контролюючих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підтвердженими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оригіналів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37AF" w:rsidRPr="003E4C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37AF" w:rsidRPr="003E4CDD">
        <w:rPr>
          <w:rFonts w:ascii="Times New Roman" w:hAnsi="Times New Roman" w:cs="Times New Roman"/>
          <w:sz w:val="24"/>
          <w:szCs w:val="24"/>
        </w:rPr>
        <w:t>ідповідних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контролюючий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орган за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перерахунок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вручає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lastRenderedPageBreak/>
        <w:t>йому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податкове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повідомлення-рішення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Попереднє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податкове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повідомлення-рішення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скасованим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відкликаним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>).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52549" w:rsidRPr="003E4CDD">
        <w:rPr>
          <w:rFonts w:ascii="Times New Roman" w:hAnsi="Times New Roman" w:cs="Times New Roman"/>
          <w:sz w:val="24"/>
          <w:szCs w:val="24"/>
        </w:rPr>
        <w:t>.</w:t>
      </w:r>
      <w:r w:rsidR="00452549" w:rsidRPr="003E4CD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E4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15-денний строк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) кварталу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подавати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контролюючим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органам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майна станом на перше число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кварталу в порядку,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Кабінетом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3E4CD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.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52549" w:rsidRPr="003E4CDD">
        <w:rPr>
          <w:rFonts w:ascii="Times New Roman" w:hAnsi="Times New Roman" w:cs="Times New Roman"/>
          <w:sz w:val="24"/>
          <w:szCs w:val="24"/>
        </w:rPr>
        <w:t>.</w:t>
      </w:r>
      <w:r w:rsidR="00452549" w:rsidRPr="003E4CD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E4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Платники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юридичні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обчислюють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станом на 1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до 20 лютого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ж року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контролюючому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органу за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місцезнаходженням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декларацію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за формою,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встановленою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у порядку</w:t>
      </w:r>
      <w:r w:rsidR="0086048D"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48D" w:rsidRPr="003E4CDD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="0086048D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48D" w:rsidRPr="003E4CD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="0086048D" w:rsidRPr="003E4CDD">
        <w:rPr>
          <w:rFonts w:ascii="Times New Roman" w:hAnsi="Times New Roman" w:cs="Times New Roman"/>
          <w:sz w:val="24"/>
          <w:szCs w:val="24"/>
        </w:rPr>
        <w:t xml:space="preserve"> 46 </w:t>
      </w:r>
      <w:r w:rsidR="0086048D" w:rsidRPr="003E4CDD">
        <w:rPr>
          <w:rFonts w:ascii="Times New Roman" w:hAnsi="Times New Roman" w:cs="Times New Roman"/>
          <w:sz w:val="24"/>
          <w:szCs w:val="24"/>
          <w:lang w:val="uk-UA"/>
        </w:rPr>
        <w:t>Податкового</w:t>
      </w:r>
      <w:r w:rsidR="0086048D" w:rsidRPr="003E4CDD">
        <w:rPr>
          <w:rFonts w:ascii="Times New Roman" w:hAnsi="Times New Roman" w:cs="Times New Roman"/>
          <w:sz w:val="24"/>
          <w:szCs w:val="24"/>
        </w:rPr>
        <w:t xml:space="preserve"> </w:t>
      </w:r>
      <w:r w:rsidR="0086048D" w:rsidRPr="003E4CDD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одексу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розбивкою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ічної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рівними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частками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поквартально.</w:t>
      </w:r>
    </w:p>
    <w:p w:rsidR="007F37AF" w:rsidRPr="003E4CDD" w:rsidRDefault="0086048D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новоствореного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нововведеного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декларація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особою -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37AF" w:rsidRPr="003E4CDD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виникло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="007F37AF" w:rsidRPr="003E4CDD">
        <w:rPr>
          <w:rFonts w:ascii="Times New Roman" w:hAnsi="Times New Roman" w:cs="Times New Roman"/>
          <w:sz w:val="24"/>
          <w:szCs w:val="24"/>
        </w:rPr>
        <w:t>.</w:t>
      </w:r>
    </w:p>
    <w:p w:rsidR="007F37AF" w:rsidRPr="003E4CDD" w:rsidRDefault="000C0DF9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C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7F37AF" w:rsidRPr="003E4C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8. </w:t>
      </w:r>
      <w:r w:rsidR="007F37AF" w:rsidRPr="003E4CD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="007F37AF" w:rsidRPr="003E4CDD">
        <w:rPr>
          <w:rFonts w:ascii="Times New Roman" w:hAnsi="Times New Roman" w:cs="Times New Roman"/>
          <w:b/>
          <w:sz w:val="24"/>
          <w:szCs w:val="24"/>
        </w:rPr>
        <w:t>обчислення</w:t>
      </w:r>
      <w:proofErr w:type="spellEnd"/>
      <w:r w:rsidR="007F37AF" w:rsidRPr="003E4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="007F37AF" w:rsidRPr="003E4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b/>
          <w:sz w:val="24"/>
          <w:szCs w:val="24"/>
        </w:rPr>
        <w:t>податку</w:t>
      </w:r>
      <w:proofErr w:type="spellEnd"/>
      <w:r w:rsidR="007F37AF" w:rsidRPr="003E4CD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7F37AF" w:rsidRPr="003E4CDD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="007F37AF" w:rsidRPr="003E4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b/>
          <w:sz w:val="24"/>
          <w:szCs w:val="24"/>
        </w:rPr>
        <w:t>зміни</w:t>
      </w:r>
      <w:proofErr w:type="spellEnd"/>
      <w:r w:rsidR="007F37AF" w:rsidRPr="003E4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b/>
          <w:sz w:val="24"/>
          <w:szCs w:val="24"/>
        </w:rPr>
        <w:t>власника</w:t>
      </w:r>
      <w:proofErr w:type="spellEnd"/>
      <w:r w:rsidR="007F37AF" w:rsidRPr="003E4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b/>
          <w:sz w:val="24"/>
          <w:szCs w:val="24"/>
        </w:rPr>
        <w:t>об'єкта</w:t>
      </w:r>
      <w:proofErr w:type="spellEnd"/>
      <w:r w:rsidR="007F37AF" w:rsidRPr="003E4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b/>
          <w:sz w:val="24"/>
          <w:szCs w:val="24"/>
        </w:rPr>
        <w:t>оподаткування</w:t>
      </w:r>
      <w:proofErr w:type="spellEnd"/>
      <w:r w:rsidR="007F37AF" w:rsidRPr="003E4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7AF" w:rsidRPr="003E4CDD">
        <w:rPr>
          <w:rFonts w:ascii="Times New Roman" w:hAnsi="Times New Roman" w:cs="Times New Roman"/>
          <w:b/>
          <w:sz w:val="24"/>
          <w:szCs w:val="24"/>
        </w:rPr>
        <w:t>податком</w:t>
      </w:r>
      <w:proofErr w:type="spellEnd"/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E4CD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3E4CD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переходу права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календарного року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обчислюється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року до початку того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втратив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а для нового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proofErr w:type="gram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виникло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.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E4CDD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Контролюючий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податкове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повідомлення-рішення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новому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власнику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.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4C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9. Порядок сплати податку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>9.1. Податок сплачується за місцем розташування об'єкта/об'єктів оподаткування і зараховується до відповідного бюджету згідно з положеннями Бюджетного кодексу України.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C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10. </w:t>
      </w:r>
      <w:r w:rsidRPr="003E4CDD">
        <w:rPr>
          <w:rFonts w:ascii="Times New Roman" w:hAnsi="Times New Roman" w:cs="Times New Roman"/>
          <w:b/>
          <w:sz w:val="24"/>
          <w:szCs w:val="24"/>
        </w:rPr>
        <w:t xml:space="preserve"> Строки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</w:rPr>
        <w:t>сплати</w:t>
      </w:r>
      <w:proofErr w:type="spellEnd"/>
      <w:r w:rsidRPr="003E4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b/>
          <w:sz w:val="24"/>
          <w:szCs w:val="24"/>
        </w:rPr>
        <w:t>податку</w:t>
      </w:r>
      <w:proofErr w:type="spellEnd"/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3E4CDD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Податкове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звітний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:</w:t>
      </w:r>
    </w:p>
    <w:p w:rsidR="007F37AF" w:rsidRPr="003E4CDD" w:rsidRDefault="007F37AF" w:rsidP="007F3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особами -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повідомлення-рішення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;</w:t>
      </w:r>
    </w:p>
    <w:p w:rsidR="007F37AF" w:rsidRPr="00C451A0" w:rsidRDefault="007F37AF" w:rsidP="00C45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4CD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юридичними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особами -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авансовими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внесками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щокварталу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до 30 числа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наступає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звітним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кварталом,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відображаються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3E4C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4CDD">
        <w:rPr>
          <w:rFonts w:ascii="Times New Roman" w:hAnsi="Times New Roman" w:cs="Times New Roman"/>
          <w:sz w:val="24"/>
          <w:szCs w:val="24"/>
        </w:rPr>
        <w:t>ічній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податковій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DD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3E4CDD">
        <w:rPr>
          <w:rFonts w:ascii="Times New Roman" w:hAnsi="Times New Roman" w:cs="Times New Roman"/>
          <w:sz w:val="24"/>
          <w:szCs w:val="24"/>
        </w:rPr>
        <w:t>.</w:t>
      </w:r>
    </w:p>
    <w:p w:rsidR="007F37AF" w:rsidRPr="003E4CDD" w:rsidRDefault="007F37AF" w:rsidP="007F37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Селищний голова                                         </w:t>
      </w:r>
      <w:r w:rsidR="000C0DF9"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>Ю.В.</w:t>
      </w:r>
      <w:proofErr w:type="spellStart"/>
      <w:r w:rsidR="000C0DF9" w:rsidRPr="003E4CD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Слободський</w:t>
      </w:r>
      <w:proofErr w:type="spellEnd"/>
    </w:p>
    <w:p w:rsidR="006126AC" w:rsidRPr="003E4CDD" w:rsidRDefault="006126AC">
      <w:pPr>
        <w:rPr>
          <w:rFonts w:ascii="Times New Roman" w:hAnsi="Times New Roman" w:cs="Times New Roman"/>
          <w:sz w:val="24"/>
          <w:szCs w:val="24"/>
        </w:rPr>
      </w:pPr>
    </w:p>
    <w:sectPr w:rsidR="006126AC" w:rsidRPr="003E4CDD" w:rsidSect="009D38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9E2"/>
    <w:multiLevelType w:val="hybridMultilevel"/>
    <w:tmpl w:val="7826B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6140F"/>
    <w:multiLevelType w:val="hybridMultilevel"/>
    <w:tmpl w:val="9A0C473E"/>
    <w:lvl w:ilvl="0" w:tplc="98B4A7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7AF"/>
    <w:rsid w:val="00011D40"/>
    <w:rsid w:val="00013B3F"/>
    <w:rsid w:val="00024216"/>
    <w:rsid w:val="00031511"/>
    <w:rsid w:val="000361EF"/>
    <w:rsid w:val="00050899"/>
    <w:rsid w:val="000A6912"/>
    <w:rsid w:val="000C0DF9"/>
    <w:rsid w:val="000D4852"/>
    <w:rsid w:val="001952F7"/>
    <w:rsid w:val="001A585D"/>
    <w:rsid w:val="001E1333"/>
    <w:rsid w:val="00201694"/>
    <w:rsid w:val="00207ED8"/>
    <w:rsid w:val="00220FEB"/>
    <w:rsid w:val="002225E5"/>
    <w:rsid w:val="002712B4"/>
    <w:rsid w:val="00271866"/>
    <w:rsid w:val="0027536E"/>
    <w:rsid w:val="002974CA"/>
    <w:rsid w:val="002C19E0"/>
    <w:rsid w:val="002C5DC1"/>
    <w:rsid w:val="003005B7"/>
    <w:rsid w:val="003132CA"/>
    <w:rsid w:val="0037297A"/>
    <w:rsid w:val="00396FB8"/>
    <w:rsid w:val="003A28BA"/>
    <w:rsid w:val="003D0549"/>
    <w:rsid w:val="003E4CDD"/>
    <w:rsid w:val="003F6ECE"/>
    <w:rsid w:val="00405F44"/>
    <w:rsid w:val="00412CCD"/>
    <w:rsid w:val="00452549"/>
    <w:rsid w:val="00464BAF"/>
    <w:rsid w:val="00484481"/>
    <w:rsid w:val="00485677"/>
    <w:rsid w:val="00490D92"/>
    <w:rsid w:val="004A7648"/>
    <w:rsid w:val="004F3AB6"/>
    <w:rsid w:val="00557458"/>
    <w:rsid w:val="005662C3"/>
    <w:rsid w:val="00583657"/>
    <w:rsid w:val="005A09B0"/>
    <w:rsid w:val="005B34A6"/>
    <w:rsid w:val="005D4B3D"/>
    <w:rsid w:val="00610E4F"/>
    <w:rsid w:val="006126AC"/>
    <w:rsid w:val="006168DF"/>
    <w:rsid w:val="006613FC"/>
    <w:rsid w:val="0067255E"/>
    <w:rsid w:val="006743CC"/>
    <w:rsid w:val="006A64CC"/>
    <w:rsid w:val="006A727C"/>
    <w:rsid w:val="006C5703"/>
    <w:rsid w:val="006C62DC"/>
    <w:rsid w:val="006E0F85"/>
    <w:rsid w:val="006E38C6"/>
    <w:rsid w:val="00706D05"/>
    <w:rsid w:val="00745F1E"/>
    <w:rsid w:val="00752CD3"/>
    <w:rsid w:val="00767454"/>
    <w:rsid w:val="00791F41"/>
    <w:rsid w:val="007D4350"/>
    <w:rsid w:val="007F37AF"/>
    <w:rsid w:val="0083732B"/>
    <w:rsid w:val="00856F5A"/>
    <w:rsid w:val="0086048D"/>
    <w:rsid w:val="00894AD6"/>
    <w:rsid w:val="008966E3"/>
    <w:rsid w:val="008B7C7A"/>
    <w:rsid w:val="0090713C"/>
    <w:rsid w:val="00912078"/>
    <w:rsid w:val="0093623A"/>
    <w:rsid w:val="00966390"/>
    <w:rsid w:val="009D3896"/>
    <w:rsid w:val="009D3A84"/>
    <w:rsid w:val="009F43F8"/>
    <w:rsid w:val="009F49CC"/>
    <w:rsid w:val="009F7147"/>
    <w:rsid w:val="00A118F9"/>
    <w:rsid w:val="00A45191"/>
    <w:rsid w:val="00A46D37"/>
    <w:rsid w:val="00A5701F"/>
    <w:rsid w:val="00AA37AE"/>
    <w:rsid w:val="00AA50BF"/>
    <w:rsid w:val="00AA6BA8"/>
    <w:rsid w:val="00AB7B1F"/>
    <w:rsid w:val="00B12A3E"/>
    <w:rsid w:val="00B1629B"/>
    <w:rsid w:val="00B36F18"/>
    <w:rsid w:val="00BD7303"/>
    <w:rsid w:val="00BE65B7"/>
    <w:rsid w:val="00C451A0"/>
    <w:rsid w:val="00CD0FF6"/>
    <w:rsid w:val="00CE4E65"/>
    <w:rsid w:val="00CF117D"/>
    <w:rsid w:val="00D23474"/>
    <w:rsid w:val="00D81311"/>
    <w:rsid w:val="00E00F84"/>
    <w:rsid w:val="00E06229"/>
    <w:rsid w:val="00E342E4"/>
    <w:rsid w:val="00E34581"/>
    <w:rsid w:val="00E87876"/>
    <w:rsid w:val="00EA2FD0"/>
    <w:rsid w:val="00EA5E0B"/>
    <w:rsid w:val="00EC5D49"/>
    <w:rsid w:val="00ED7568"/>
    <w:rsid w:val="00EF28EE"/>
    <w:rsid w:val="00F4606E"/>
    <w:rsid w:val="00FD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AF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F37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37A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7F37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7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37A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37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rticletitleonmainpage">
    <w:name w:val="articletitleonmainpage"/>
    <w:basedOn w:val="a0"/>
    <w:rsid w:val="007F37AF"/>
  </w:style>
  <w:style w:type="paragraph" w:styleId="a3">
    <w:name w:val="Block Text"/>
    <w:basedOn w:val="a"/>
    <w:rsid w:val="007F37AF"/>
    <w:pPr>
      <w:spacing w:after="0" w:line="240" w:lineRule="auto"/>
      <w:ind w:left="1980" w:right="1826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7F37AF"/>
    <w:pPr>
      <w:ind w:left="720"/>
      <w:contextualSpacing/>
    </w:pPr>
  </w:style>
  <w:style w:type="paragraph" w:customStyle="1" w:styleId="rvps2">
    <w:name w:val="rvps2"/>
    <w:basedOn w:val="a"/>
    <w:rsid w:val="0058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583657"/>
  </w:style>
  <w:style w:type="character" w:customStyle="1" w:styleId="apple-converted-space">
    <w:name w:val="apple-converted-space"/>
    <w:basedOn w:val="a0"/>
    <w:rsid w:val="00583657"/>
  </w:style>
  <w:style w:type="character" w:styleId="a5">
    <w:name w:val="Hyperlink"/>
    <w:basedOn w:val="a0"/>
    <w:uiPriority w:val="99"/>
    <w:semiHidden/>
    <w:unhideWhenUsed/>
    <w:rsid w:val="00583657"/>
    <w:rPr>
      <w:color w:val="0000FF"/>
      <w:u w:val="single"/>
    </w:rPr>
  </w:style>
  <w:style w:type="character" w:customStyle="1" w:styleId="rvts37">
    <w:name w:val="rvts37"/>
    <w:basedOn w:val="a0"/>
    <w:rsid w:val="000D4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55-17/paran63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zakon3.rada.gov.ua/laws/show/2755-17/paran63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kon3.rada.gov.ua/laws/show/2755-17/paran63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2755-17/paran63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755-17/paran63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B44D-71A3-4086-AB0F-C519B546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52</cp:revision>
  <cp:lastPrinted>2016-02-16T09:10:00Z</cp:lastPrinted>
  <dcterms:created xsi:type="dcterms:W3CDTF">2016-01-25T09:20:00Z</dcterms:created>
  <dcterms:modified xsi:type="dcterms:W3CDTF">2016-02-16T09:13:00Z</dcterms:modified>
</cp:coreProperties>
</file>