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86" w:rsidRDefault="00994D86" w:rsidP="005D7DBE">
      <w:pPr>
        <w:jc w:val="center"/>
        <w:rPr>
          <w:sz w:val="28"/>
          <w:szCs w:val="2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IZUB" style="width:45.75pt;height:58.5pt;visibility:visible">
            <v:imagedata r:id="rId5" o:title=""/>
          </v:shape>
        </w:pict>
      </w:r>
    </w:p>
    <w:p w:rsidR="00994D86" w:rsidRDefault="00994D86" w:rsidP="005D7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БУШЕВСЬКА СІЛЬСЬКА РАДА</w:t>
      </w:r>
    </w:p>
    <w:p w:rsidR="00994D86" w:rsidRDefault="00994D86" w:rsidP="005D7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РОКИТНЯНСЬКОГО РАЙОНУ </w:t>
      </w:r>
    </w:p>
    <w:p w:rsidR="00994D86" w:rsidRDefault="00994D86" w:rsidP="005D7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КИЇВСЬКОЇ ОБЛАСТІ</w:t>
      </w:r>
    </w:p>
    <w:p w:rsidR="00994D86" w:rsidRDefault="00994D86" w:rsidP="005D7DBE">
      <w:pPr>
        <w:jc w:val="center"/>
        <w:rPr>
          <w:b/>
          <w:sz w:val="28"/>
          <w:szCs w:val="28"/>
        </w:rPr>
      </w:pPr>
    </w:p>
    <w:p w:rsidR="00994D86" w:rsidRPr="0098600B" w:rsidRDefault="00994D86" w:rsidP="009860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СЬОМОГО  СКЛИКАННЯ</w:t>
      </w:r>
    </w:p>
    <w:p w:rsidR="00994D86" w:rsidRDefault="00994D86" w:rsidP="005D7DB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994D86" w:rsidRDefault="00994D86" w:rsidP="005D7DBE">
      <w:pPr>
        <w:rPr>
          <w:b/>
        </w:rPr>
      </w:pPr>
      <w:r>
        <w:rPr>
          <w:b/>
        </w:rPr>
        <w:t xml:space="preserve">Про встановлення місцевих </w:t>
      </w:r>
    </w:p>
    <w:p w:rsidR="00994D86" w:rsidRDefault="00994D86" w:rsidP="005D7DBE">
      <w:pPr>
        <w:rPr>
          <w:b/>
        </w:rPr>
      </w:pPr>
      <w:r>
        <w:rPr>
          <w:b/>
        </w:rPr>
        <w:t>податків і зборів на 2017 рік</w:t>
      </w:r>
    </w:p>
    <w:p w:rsidR="00994D86" w:rsidRDefault="00994D86" w:rsidP="005D7DBE"/>
    <w:p w:rsidR="00994D86" w:rsidRDefault="00994D86" w:rsidP="005D7DBE">
      <w:pPr>
        <w:ind w:firstLine="708"/>
        <w:jc w:val="both"/>
      </w:pPr>
      <w:r>
        <w:t xml:space="preserve">Керуючись статтею 143 Конституції України, п. 24 ст. 26, ст. 69 Закону України «Про місцеве самоврядування в Україні»,  відповідно до пункту 8.3 статті 8, статі 10, пунктів 12.3, 12.4, 12.5 статті 12, розділу </w:t>
      </w:r>
      <w:r>
        <w:rPr>
          <w:lang w:val="en-US"/>
        </w:rPr>
        <w:t>V</w:t>
      </w:r>
      <w:r>
        <w:t>І, XІI, ХІV</w:t>
      </w:r>
      <w:r>
        <w:rPr>
          <w:b/>
        </w:rPr>
        <w:t xml:space="preserve"> </w:t>
      </w:r>
      <w:r>
        <w:t xml:space="preserve">Податкового кодексу України, Законом України від </w:t>
      </w:r>
      <w:r>
        <w:rPr>
          <w:sz w:val="26"/>
          <w:szCs w:val="26"/>
        </w:rPr>
        <w:t xml:space="preserve">21грудня 2016 року № 1797 - </w:t>
      </w:r>
      <w:r>
        <w:rPr>
          <w:sz w:val="26"/>
          <w:szCs w:val="26"/>
          <w:lang w:val="en-US"/>
        </w:rPr>
        <w:t>VII</w:t>
      </w:r>
      <w:r>
        <w:t xml:space="preserve"> «Про </w:t>
      </w:r>
      <w:r>
        <w:rPr>
          <w:bCs/>
          <w:color w:val="000000"/>
          <w:shd w:val="clear" w:color="auto" w:fill="FFFFFF"/>
        </w:rPr>
        <w:t>внесення змін до Податкового кодексу України та деяких законодавчих актів України щодо забезпечення збалансованості бюджетних надходжень у 2017 році</w:t>
      </w:r>
      <w:r>
        <w:t>», з метою зміцнення матеріальної та фінансової бази  місцевого самоврядування, а також сприяння соціально-економічного розвитку села Бушеве,  Бушевська сільська  рада</w:t>
      </w:r>
    </w:p>
    <w:p w:rsidR="00994D86" w:rsidRDefault="00994D86" w:rsidP="005D7DBE">
      <w:pPr>
        <w:ind w:firstLine="708"/>
        <w:jc w:val="both"/>
      </w:pPr>
    </w:p>
    <w:p w:rsidR="00994D86" w:rsidRDefault="00994D86" w:rsidP="005D7DBE">
      <w:pPr>
        <w:rPr>
          <w:b/>
        </w:rPr>
      </w:pPr>
      <w:r>
        <w:rPr>
          <w:b/>
        </w:rPr>
        <w:t>ВИРІШИЛА:</w:t>
      </w:r>
    </w:p>
    <w:p w:rsidR="00994D86" w:rsidRPr="00CA21EE" w:rsidRDefault="00994D86" w:rsidP="005D7DBE">
      <w:pPr>
        <w:numPr>
          <w:ilvl w:val="0"/>
          <w:numId w:val="4"/>
        </w:numPr>
        <w:jc w:val="both"/>
      </w:pPr>
      <w:r>
        <w:t>Встановити на території Бушевської сільської  ради на 2017 рік такі місцеві податки:</w:t>
      </w:r>
    </w:p>
    <w:p w:rsidR="00994D86" w:rsidRDefault="00994D86" w:rsidP="005D7DBE">
      <w:pPr>
        <w:numPr>
          <w:ilvl w:val="1"/>
          <w:numId w:val="4"/>
        </w:numPr>
        <w:ind w:left="993"/>
        <w:jc w:val="both"/>
      </w:pPr>
      <w:r>
        <w:t>Податок на майно, який  складається з:</w:t>
      </w:r>
    </w:p>
    <w:p w:rsidR="00994D86" w:rsidRDefault="00994D86" w:rsidP="005D7DBE">
      <w:pPr>
        <w:numPr>
          <w:ilvl w:val="0"/>
          <w:numId w:val="5"/>
        </w:numPr>
        <w:ind w:left="1418"/>
        <w:jc w:val="both"/>
      </w:pPr>
      <w:r>
        <w:rPr>
          <w:bCs/>
        </w:rPr>
        <w:t>податку на нерухоме майно, відмінне від земельної ділянки;</w:t>
      </w:r>
    </w:p>
    <w:p w:rsidR="00994D86" w:rsidRDefault="00994D86" w:rsidP="005D7DBE">
      <w:pPr>
        <w:numPr>
          <w:ilvl w:val="0"/>
          <w:numId w:val="5"/>
        </w:numPr>
        <w:ind w:left="1418"/>
        <w:jc w:val="both"/>
      </w:pPr>
      <w:r>
        <w:t>плати за землю;</w:t>
      </w:r>
    </w:p>
    <w:p w:rsidR="00994D86" w:rsidRDefault="00994D86" w:rsidP="005D7DBE">
      <w:pPr>
        <w:numPr>
          <w:ilvl w:val="0"/>
          <w:numId w:val="5"/>
        </w:numPr>
        <w:ind w:left="1418"/>
        <w:jc w:val="both"/>
      </w:pPr>
      <w:r>
        <w:t>транспортного податку;</w:t>
      </w:r>
    </w:p>
    <w:p w:rsidR="00994D86" w:rsidRDefault="00994D86" w:rsidP="005D7DBE">
      <w:pPr>
        <w:numPr>
          <w:ilvl w:val="0"/>
          <w:numId w:val="5"/>
        </w:numPr>
        <w:ind w:left="1418"/>
        <w:jc w:val="both"/>
      </w:pPr>
      <w:r>
        <w:t>єдиного податку.</w:t>
      </w:r>
    </w:p>
    <w:p w:rsidR="00994D86" w:rsidRDefault="00994D86" w:rsidP="005D7DBE">
      <w:pPr>
        <w:numPr>
          <w:ilvl w:val="0"/>
          <w:numId w:val="4"/>
        </w:numPr>
        <w:jc w:val="both"/>
      </w:pPr>
      <w:r>
        <w:t xml:space="preserve">Рішення набувають  чинності з 01.01.2017 року. </w:t>
      </w:r>
    </w:p>
    <w:p w:rsidR="00994D86" w:rsidRDefault="00994D86" w:rsidP="005D7DBE">
      <w:pPr>
        <w:numPr>
          <w:ilvl w:val="0"/>
          <w:numId w:val="4"/>
        </w:numPr>
        <w:jc w:val="both"/>
      </w:pPr>
      <w:r>
        <w:t>Виконавчому органу Бушевської сільської ради забезпечити направлення в установленому порядку копії цього рішення із додатками до контролюючого органу.</w:t>
      </w:r>
    </w:p>
    <w:p w:rsidR="00994D86" w:rsidRDefault="00994D86" w:rsidP="005D7DBE">
      <w:pPr>
        <w:numPr>
          <w:ilvl w:val="0"/>
          <w:numId w:val="4"/>
        </w:numPr>
        <w:jc w:val="both"/>
      </w:pPr>
      <w:r>
        <w:t>Оприлюднити дане рішення до відома населення.</w:t>
      </w:r>
    </w:p>
    <w:p w:rsidR="00994D86" w:rsidRDefault="00994D86" w:rsidP="005D7DBE">
      <w:pPr>
        <w:numPr>
          <w:ilvl w:val="0"/>
          <w:numId w:val="6"/>
        </w:numPr>
        <w:jc w:val="both"/>
      </w:pPr>
      <w:r w:rsidRPr="00C7538B">
        <w:t>Визнати таким</w:t>
      </w:r>
      <w:r>
        <w:t>и</w:t>
      </w:r>
      <w:r w:rsidRPr="00C7538B">
        <w:t>, що втратил</w:t>
      </w:r>
      <w:r>
        <w:t>и</w:t>
      </w:r>
      <w:r w:rsidRPr="00C7538B">
        <w:t xml:space="preserve"> чинність рішення </w:t>
      </w:r>
      <w:r>
        <w:t>Бушевської сільської ради :</w:t>
      </w:r>
    </w:p>
    <w:p w:rsidR="00994D86" w:rsidRDefault="00994D86" w:rsidP="005D7DBE">
      <w:pPr>
        <w:numPr>
          <w:ilvl w:val="0"/>
          <w:numId w:val="7"/>
        </w:numPr>
        <w:ind w:left="993"/>
        <w:jc w:val="both"/>
      </w:pPr>
      <w:r w:rsidRPr="00C7538B">
        <w:t xml:space="preserve">від </w:t>
      </w:r>
      <w:r>
        <w:t>22</w:t>
      </w:r>
      <w:r w:rsidRPr="00C7538B">
        <w:t>.</w:t>
      </w:r>
      <w:r>
        <w:t>01</w:t>
      </w:r>
      <w:r w:rsidRPr="00C7538B">
        <w:t>.201</w:t>
      </w:r>
      <w:r>
        <w:t>6</w:t>
      </w:r>
      <w:r w:rsidRPr="00C7538B">
        <w:t xml:space="preserve"> № </w:t>
      </w:r>
      <w:r>
        <w:t>34</w:t>
      </w:r>
      <w:r w:rsidRPr="00C7538B">
        <w:t>-</w:t>
      </w:r>
      <w:r>
        <w:t>6</w:t>
      </w:r>
      <w:r w:rsidRPr="00C7538B">
        <w:t>-</w:t>
      </w:r>
      <w:r>
        <w:t>VIІ</w:t>
      </w:r>
      <w:r w:rsidRPr="00C7538B">
        <w:t xml:space="preserve">  «Про встановлення місцевих податків і зборів на 201</w:t>
      </w:r>
      <w:r>
        <w:t>6 рік»;</w:t>
      </w:r>
    </w:p>
    <w:p w:rsidR="00994D86" w:rsidRPr="003E4269" w:rsidRDefault="00994D86" w:rsidP="005D7DBE">
      <w:pPr>
        <w:numPr>
          <w:ilvl w:val="0"/>
          <w:numId w:val="7"/>
        </w:numPr>
        <w:ind w:left="993"/>
        <w:jc w:val="both"/>
      </w:pPr>
      <w:r w:rsidRPr="00C7538B">
        <w:t xml:space="preserve">від </w:t>
      </w:r>
      <w:r>
        <w:t>22</w:t>
      </w:r>
      <w:r w:rsidRPr="00C7538B">
        <w:t>.</w:t>
      </w:r>
      <w:r>
        <w:t>01</w:t>
      </w:r>
      <w:r w:rsidRPr="00C7538B">
        <w:t>.201</w:t>
      </w:r>
      <w:r>
        <w:t>6 № 36</w:t>
      </w:r>
      <w:r w:rsidRPr="00C7538B">
        <w:t>-</w:t>
      </w:r>
      <w:r>
        <w:t>6</w:t>
      </w:r>
      <w:r w:rsidRPr="00C7538B">
        <w:t>-</w:t>
      </w:r>
      <w:r w:rsidRPr="00077427">
        <w:t>VI</w:t>
      </w:r>
      <w:r>
        <w:t>І</w:t>
      </w:r>
      <w:r w:rsidRPr="00C7538B">
        <w:t xml:space="preserve">  </w:t>
      </w:r>
      <w:r w:rsidRPr="003E4269">
        <w:t xml:space="preserve">«Про встановлення податку на нерухоме майно, відмінне від земельної ділянки на території </w:t>
      </w:r>
      <w:r>
        <w:t>Бушевської сільської ради на 2016</w:t>
      </w:r>
      <w:r w:rsidRPr="003E4269">
        <w:t xml:space="preserve"> рік</w:t>
      </w:r>
      <w:r>
        <w:t>»;</w:t>
      </w:r>
    </w:p>
    <w:p w:rsidR="00994D86" w:rsidRDefault="00994D86" w:rsidP="005D7DBE">
      <w:pPr>
        <w:numPr>
          <w:ilvl w:val="0"/>
          <w:numId w:val="7"/>
        </w:numPr>
        <w:ind w:left="993"/>
        <w:jc w:val="both"/>
      </w:pPr>
      <w:r>
        <w:t>від 22.01.2016 № 37-6-VIІ</w:t>
      </w:r>
      <w:r w:rsidRPr="003E4269">
        <w:t xml:space="preserve">  </w:t>
      </w:r>
      <w:r>
        <w:t>«</w:t>
      </w:r>
      <w:r w:rsidRPr="003E4269">
        <w:t xml:space="preserve">Про встановлення </w:t>
      </w:r>
      <w:r>
        <w:t xml:space="preserve">ставок </w:t>
      </w:r>
      <w:r w:rsidRPr="003E4269">
        <w:t xml:space="preserve">земельного податку на території </w:t>
      </w:r>
      <w:r>
        <w:t>Бушевської сільської ради на 2016</w:t>
      </w:r>
      <w:r w:rsidRPr="003E4269">
        <w:t xml:space="preserve"> рік</w:t>
      </w:r>
      <w:r>
        <w:t>»;</w:t>
      </w:r>
    </w:p>
    <w:p w:rsidR="00994D86" w:rsidRDefault="00994D86" w:rsidP="005D7DBE">
      <w:pPr>
        <w:numPr>
          <w:ilvl w:val="0"/>
          <w:numId w:val="7"/>
        </w:numPr>
        <w:ind w:left="993"/>
        <w:jc w:val="both"/>
      </w:pPr>
      <w:r>
        <w:t>від 22.01.2016 №35-6-VIІ</w:t>
      </w:r>
      <w:r w:rsidRPr="003E4269">
        <w:t xml:space="preserve">  «Про встановлення транспортного податку на території </w:t>
      </w:r>
      <w:r>
        <w:t>Бушевської сільської  ради на 2016</w:t>
      </w:r>
      <w:r w:rsidRPr="003E4269">
        <w:t xml:space="preserve"> рік</w:t>
      </w:r>
      <w:r>
        <w:t>».</w:t>
      </w:r>
    </w:p>
    <w:p w:rsidR="00994D86" w:rsidRDefault="00994D86" w:rsidP="005D7DBE">
      <w:pPr>
        <w:numPr>
          <w:ilvl w:val="0"/>
          <w:numId w:val="7"/>
        </w:numPr>
        <w:ind w:left="993"/>
        <w:jc w:val="both"/>
      </w:pPr>
      <w:r>
        <w:t>від  10.09.2015  № 462-56-</w:t>
      </w:r>
      <w:r>
        <w:rPr>
          <w:lang w:val="en-US"/>
        </w:rPr>
        <w:t>VI</w:t>
      </w:r>
      <w:r>
        <w:t xml:space="preserve"> «Про встановлення єдиного податку на території Бушевської сільської ради на 2016 рік». </w:t>
      </w:r>
    </w:p>
    <w:p w:rsidR="00994D86" w:rsidRDefault="00994D86" w:rsidP="005D7DBE">
      <w:pPr>
        <w:rPr>
          <w:b/>
        </w:rPr>
      </w:pPr>
      <w:r>
        <w:t xml:space="preserve">6.   Контроль за виконанням даного рішення покласти на постійну комісію з питань </w:t>
      </w:r>
      <w:r>
        <w:rPr>
          <w:noProof/>
        </w:rPr>
        <w:t>бюджету, фінансів і цін та управління комунальною власністю</w:t>
      </w:r>
      <w:r>
        <w:rPr>
          <w:spacing w:val="-2"/>
        </w:rPr>
        <w:t>.</w:t>
      </w:r>
    </w:p>
    <w:p w:rsidR="00994D86" w:rsidRDefault="00994D86" w:rsidP="005D7DBE">
      <w:pPr>
        <w:jc w:val="both"/>
        <w:rPr>
          <w:b/>
        </w:rPr>
      </w:pPr>
    </w:p>
    <w:p w:rsidR="00994D86" w:rsidRDefault="00994D86" w:rsidP="005D7DBE">
      <w:pPr>
        <w:jc w:val="both"/>
        <w:rPr>
          <w:b/>
        </w:rPr>
      </w:pPr>
      <w:r>
        <w:rPr>
          <w:b/>
        </w:rPr>
        <w:t>Сільський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А.В.Мороз</w:t>
      </w:r>
    </w:p>
    <w:p w:rsidR="00994D86" w:rsidRDefault="00994D86" w:rsidP="005D7DBE">
      <w:pPr>
        <w:jc w:val="both"/>
        <w:rPr>
          <w:b/>
          <w:sz w:val="18"/>
          <w:szCs w:val="18"/>
        </w:rPr>
      </w:pPr>
    </w:p>
    <w:p w:rsidR="00994D86" w:rsidRDefault="00994D86" w:rsidP="005D7DBE">
      <w:r>
        <w:t>с.Бушеве</w:t>
      </w:r>
    </w:p>
    <w:p w:rsidR="00994D86" w:rsidRDefault="00994D86" w:rsidP="005D7DBE">
      <w:r>
        <w:t>31 січня 2017 року</w:t>
      </w:r>
    </w:p>
    <w:p w:rsidR="00994D86" w:rsidRPr="00CA21EE" w:rsidRDefault="00994D86" w:rsidP="005D7DBE">
      <w:r>
        <w:t>№ 140 -18 -</w:t>
      </w:r>
      <w:r>
        <w:rPr>
          <w:lang w:val="en-US"/>
        </w:rPr>
        <w:t>V</w:t>
      </w:r>
      <w:r>
        <w:t>ІІ</w:t>
      </w:r>
    </w:p>
    <w:p w:rsidR="00994D86" w:rsidRDefault="00994D86" w:rsidP="008E222B">
      <w:pPr>
        <w:pStyle w:val="NormalWeb"/>
        <w:spacing w:before="0" w:beforeAutospacing="0" w:after="0" w:afterAutospacing="0"/>
        <w:jc w:val="right"/>
        <w:rPr>
          <w:lang w:val="uk-UA"/>
        </w:rPr>
      </w:pPr>
    </w:p>
    <w:p w:rsidR="00994D86" w:rsidRDefault="00994D86" w:rsidP="008E222B">
      <w:pPr>
        <w:pStyle w:val="NormalWeb"/>
        <w:spacing w:before="0" w:beforeAutospacing="0" w:after="0" w:afterAutospacing="0"/>
        <w:jc w:val="right"/>
        <w:rPr>
          <w:lang w:val="uk-UA"/>
        </w:rPr>
      </w:pPr>
    </w:p>
    <w:p w:rsidR="00994D86" w:rsidRPr="008E222B" w:rsidRDefault="00994D86" w:rsidP="008E222B">
      <w:pPr>
        <w:pStyle w:val="NormalWeb"/>
        <w:spacing w:before="0" w:beforeAutospacing="0" w:after="0" w:afterAutospacing="0"/>
        <w:jc w:val="right"/>
        <w:rPr>
          <w:lang w:val="uk-UA"/>
        </w:rPr>
      </w:pPr>
      <w:r>
        <w:t xml:space="preserve">  Додаток </w:t>
      </w:r>
    </w:p>
    <w:p w:rsidR="00994D86" w:rsidRDefault="00994D86" w:rsidP="008E222B">
      <w:pPr>
        <w:pStyle w:val="NormalWeb"/>
        <w:spacing w:before="0" w:beforeAutospacing="0" w:after="0" w:afterAutospacing="0"/>
        <w:jc w:val="right"/>
      </w:pPr>
      <w:r>
        <w:t>                                                                                               до рішення</w:t>
      </w:r>
      <w:r>
        <w:rPr>
          <w:lang w:val="uk-UA"/>
        </w:rPr>
        <w:t xml:space="preserve"> Бушевської сільської </w:t>
      </w:r>
      <w:r>
        <w:t xml:space="preserve"> </w:t>
      </w:r>
      <w:r>
        <w:rPr>
          <w:lang w:val="uk-UA"/>
        </w:rPr>
        <w:t xml:space="preserve">                                                 </w:t>
      </w:r>
      <w:r>
        <w:t xml:space="preserve">                                                                                   </w:t>
      </w:r>
      <w:r>
        <w:rPr>
          <w:lang w:val="uk-UA"/>
        </w:rPr>
        <w:t xml:space="preserve">ради </w:t>
      </w:r>
      <w:r>
        <w:t>  від</w:t>
      </w:r>
      <w:r>
        <w:rPr>
          <w:lang w:val="uk-UA"/>
        </w:rPr>
        <w:t xml:space="preserve"> 31.01.2017 р. </w:t>
      </w:r>
      <w:r>
        <w:t xml:space="preserve"> №</w:t>
      </w:r>
      <w:r>
        <w:rPr>
          <w:lang w:val="uk-UA"/>
        </w:rPr>
        <w:t xml:space="preserve"> 144-18 -</w:t>
      </w:r>
      <w:r>
        <w:rPr>
          <w:lang w:val="en-US"/>
        </w:rPr>
        <w:t>V</w:t>
      </w:r>
      <w:r>
        <w:rPr>
          <w:lang w:val="uk-UA"/>
        </w:rPr>
        <w:t xml:space="preserve">ІІ </w:t>
      </w:r>
      <w:r>
        <w:t> </w:t>
      </w:r>
    </w:p>
    <w:p w:rsidR="00994D86" w:rsidRDefault="00994D86" w:rsidP="008E222B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lang w:val="uk-UA"/>
        </w:rPr>
      </w:pPr>
    </w:p>
    <w:p w:rsidR="00994D86" w:rsidRDefault="00994D86" w:rsidP="008E222B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lang w:val="uk-UA"/>
        </w:rPr>
      </w:pPr>
      <w:r w:rsidRPr="004836F4">
        <w:rPr>
          <w:rStyle w:val="Strong"/>
          <w:sz w:val="28"/>
          <w:szCs w:val="28"/>
        </w:rPr>
        <w:t xml:space="preserve">Ставки  єдиного  податку  </w:t>
      </w:r>
    </w:p>
    <w:p w:rsidR="00994D86" w:rsidRPr="004836F4" w:rsidRDefault="00994D86" w:rsidP="005F159A">
      <w:pPr>
        <w:pStyle w:val="NormalWeb"/>
        <w:jc w:val="center"/>
        <w:rPr>
          <w:sz w:val="28"/>
          <w:szCs w:val="28"/>
        </w:rPr>
      </w:pPr>
      <w:r w:rsidRPr="004836F4">
        <w:rPr>
          <w:rStyle w:val="Strong"/>
          <w:sz w:val="28"/>
          <w:szCs w:val="28"/>
          <w:lang w:val="uk-UA"/>
        </w:rPr>
        <w:t>на території Буше</w:t>
      </w:r>
      <w:r>
        <w:rPr>
          <w:rStyle w:val="Strong"/>
          <w:sz w:val="28"/>
          <w:szCs w:val="28"/>
          <w:lang w:val="uk-UA"/>
        </w:rPr>
        <w:t>в</w:t>
      </w:r>
      <w:r w:rsidRPr="004836F4">
        <w:rPr>
          <w:rStyle w:val="Strong"/>
          <w:sz w:val="28"/>
          <w:szCs w:val="28"/>
          <w:lang w:val="uk-UA"/>
        </w:rPr>
        <w:t xml:space="preserve">ської сільської ради  </w:t>
      </w:r>
      <w:r w:rsidRPr="004836F4">
        <w:rPr>
          <w:rStyle w:val="Strong"/>
          <w:sz w:val="28"/>
          <w:szCs w:val="28"/>
        </w:rPr>
        <w:t>на  201</w:t>
      </w:r>
      <w:r>
        <w:rPr>
          <w:rStyle w:val="Strong"/>
          <w:sz w:val="28"/>
          <w:szCs w:val="28"/>
          <w:lang w:val="uk-UA"/>
        </w:rPr>
        <w:t>7</w:t>
      </w:r>
      <w:r w:rsidRPr="004836F4">
        <w:rPr>
          <w:rStyle w:val="Strong"/>
          <w:sz w:val="28"/>
          <w:szCs w:val="28"/>
        </w:rPr>
        <w:t>  рік</w:t>
      </w:r>
    </w:p>
    <w:p w:rsidR="00994D86" w:rsidRPr="007853AB" w:rsidRDefault="00994D86" w:rsidP="005F159A">
      <w:pPr>
        <w:pStyle w:val="NormalWeb"/>
        <w:rPr>
          <w:b/>
          <w:bCs/>
        </w:rPr>
      </w:pPr>
      <w:r w:rsidRPr="007853AB">
        <w:rPr>
          <w:b/>
          <w:bCs/>
        </w:rPr>
        <w:t>1. Платники податку</w:t>
      </w:r>
    </w:p>
    <w:p w:rsidR="00994D86" w:rsidRDefault="00994D86" w:rsidP="005F159A">
      <w:pPr>
        <w:pStyle w:val="NormalWeb"/>
      </w:pPr>
      <w:r>
        <w:t>      </w:t>
      </w:r>
      <w:r>
        <w:rPr>
          <w:lang w:val="uk-UA"/>
        </w:rPr>
        <w:t>1.</w:t>
      </w:r>
      <w:r>
        <w:t xml:space="preserve"> Юридична особа  чи  фізична  особа - підприємець  може самостійно обрати спрощену систему оподаткування,  якщо така особа відповідає вимогам,  встановленим  Податковим кодексом,  та  реєструється платником єдиного податку в порядку, визначеному Податковим кодексом.</w:t>
      </w:r>
    </w:p>
    <w:p w:rsidR="00994D86" w:rsidRDefault="00994D86" w:rsidP="005F159A">
      <w:pPr>
        <w:pStyle w:val="NormalWeb"/>
      </w:pPr>
      <w:r>
        <w:t xml:space="preserve">       </w:t>
      </w:r>
      <w:r>
        <w:rPr>
          <w:lang w:val="uk-UA"/>
        </w:rPr>
        <w:t xml:space="preserve">2. </w:t>
      </w:r>
      <w:r>
        <w:t>Суб'єкти  господарювання,  які  застосовують  спрощену</w:t>
      </w:r>
      <w:r>
        <w:rPr>
          <w:lang w:val="uk-UA"/>
        </w:rPr>
        <w:t xml:space="preserve"> </w:t>
      </w:r>
      <w:r>
        <w:t> систему оподаткування,  обліку та звітності,  поділяються на  такі</w:t>
      </w:r>
      <w:r>
        <w:rPr>
          <w:lang w:val="uk-UA"/>
        </w:rPr>
        <w:t xml:space="preserve"> </w:t>
      </w:r>
      <w:r>
        <w:t> групи платників єдиного податку:</w:t>
      </w:r>
    </w:p>
    <w:p w:rsidR="00994D86" w:rsidRDefault="00994D86" w:rsidP="005F159A">
      <w:pPr>
        <w:pStyle w:val="NormalWeb"/>
      </w:pPr>
      <w:r>
        <w:t xml:space="preserve">      1) </w:t>
      </w:r>
      <w:r w:rsidRPr="007853AB">
        <w:rPr>
          <w:b/>
          <w:bCs/>
        </w:rPr>
        <w:t>перша   група</w:t>
      </w:r>
      <w:r>
        <w:t>   -  фізичні  особи  -  підприємці,  які  не</w:t>
      </w:r>
      <w:r>
        <w:rPr>
          <w:lang w:val="uk-UA"/>
        </w:rPr>
        <w:t xml:space="preserve"> </w:t>
      </w:r>
      <w:r>
        <w:t> використовують працю найманих осіб, здійснюють виключно роздрібний</w:t>
      </w:r>
      <w:r>
        <w:rPr>
          <w:lang w:val="uk-UA"/>
        </w:rPr>
        <w:t xml:space="preserve"> </w:t>
      </w:r>
      <w:r>
        <w:t> продаж  товарів  з  торговельних  місць на ринках та/або провадять</w:t>
      </w:r>
      <w:r>
        <w:rPr>
          <w:lang w:val="uk-UA"/>
        </w:rPr>
        <w:t xml:space="preserve"> </w:t>
      </w:r>
      <w:r>
        <w:t> господарську діяльність з надання  побутових  послуг  населенню  і</w:t>
      </w:r>
      <w:r>
        <w:rPr>
          <w:lang w:val="uk-UA"/>
        </w:rPr>
        <w:t xml:space="preserve"> </w:t>
      </w:r>
      <w:r>
        <w:t> обсяг доходу   яких   протягом   календарного  року  не  перевищує</w:t>
      </w:r>
      <w:r>
        <w:rPr>
          <w:lang w:val="uk-UA"/>
        </w:rPr>
        <w:t xml:space="preserve"> </w:t>
      </w:r>
      <w:r>
        <w:t> </w:t>
      </w:r>
      <w:r>
        <w:rPr>
          <w:lang w:val="uk-UA"/>
        </w:rPr>
        <w:t>30</w:t>
      </w:r>
      <w:r>
        <w:t>0 000 гривень;</w:t>
      </w:r>
    </w:p>
    <w:p w:rsidR="00994D86" w:rsidRDefault="00994D86" w:rsidP="005F159A">
      <w:pPr>
        <w:pStyle w:val="NormalWeb"/>
      </w:pPr>
      <w:r>
        <w:t xml:space="preserve">     2) </w:t>
      </w:r>
      <w:r w:rsidRPr="007853AB">
        <w:rPr>
          <w:b/>
          <w:bCs/>
        </w:rPr>
        <w:t>друга група</w:t>
      </w:r>
      <w:r>
        <w:t xml:space="preserve"> - фізичні особи - підприємці,  які  здійснюють</w:t>
      </w:r>
      <w:r>
        <w:rPr>
          <w:lang w:val="uk-UA"/>
        </w:rPr>
        <w:t xml:space="preserve"> </w:t>
      </w:r>
      <w:r>
        <w:t> господарську діяльність з надання послуг,  у тому числі побутових,</w:t>
      </w:r>
      <w:r>
        <w:rPr>
          <w:lang w:val="uk-UA"/>
        </w:rPr>
        <w:t xml:space="preserve"> </w:t>
      </w:r>
      <w:r>
        <w:t> платникам єдиного податку  та/або  населенню,  виробництво  та/або</w:t>
      </w:r>
      <w:r>
        <w:rPr>
          <w:lang w:val="uk-UA"/>
        </w:rPr>
        <w:t xml:space="preserve"> </w:t>
      </w:r>
      <w:r>
        <w:t> продаж товарів,  діяльність у сфері ресторанного господарства,  за</w:t>
      </w:r>
      <w:r>
        <w:rPr>
          <w:lang w:val="uk-UA"/>
        </w:rPr>
        <w:t xml:space="preserve"> </w:t>
      </w:r>
      <w:r>
        <w:t> умови, що протягом календарного року відповідають сукупності таких</w:t>
      </w:r>
      <w:r>
        <w:rPr>
          <w:lang w:val="uk-UA"/>
        </w:rPr>
        <w:t xml:space="preserve"> </w:t>
      </w:r>
      <w:r>
        <w:t> критеріїв: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</w:t>
      </w:r>
      <w:r>
        <w:t>- не використовують працю найманих осіб або кількість осіб, які</w:t>
      </w:r>
      <w:r>
        <w:rPr>
          <w:lang w:val="uk-UA"/>
        </w:rPr>
        <w:t xml:space="preserve"> </w:t>
      </w:r>
      <w:r>
        <w:t> перебувають з ними у трудових відносинах,  одночасно не  перевищує</w:t>
      </w:r>
      <w:r>
        <w:rPr>
          <w:lang w:val="uk-UA"/>
        </w:rPr>
        <w:t xml:space="preserve"> </w:t>
      </w:r>
      <w:r>
        <w:t> 10 осіб;</w:t>
      </w:r>
      <w:r>
        <w:rPr>
          <w:lang w:val="uk-UA"/>
        </w:rPr>
        <w:t xml:space="preserve">                                                                    </w:t>
      </w:r>
      <w:r>
        <w:t xml:space="preserve">- обсяг доходу не перевищує 1 </w:t>
      </w:r>
      <w:r>
        <w:rPr>
          <w:lang w:val="uk-UA"/>
        </w:rPr>
        <w:t>5</w:t>
      </w:r>
      <w:r>
        <w:t>00 000 гривень.</w:t>
      </w:r>
    </w:p>
    <w:p w:rsidR="00994D86" w:rsidRDefault="00994D86" w:rsidP="005F159A">
      <w:pPr>
        <w:pStyle w:val="NormalWeb"/>
      </w:pPr>
      <w:r>
        <w:t>     Дія цього   пункту  не  поширюється  на  фізичних  осіб  - підприємців, які надають посередницькі послуги з купівлі, продажу,</w:t>
      </w:r>
      <w:r>
        <w:rPr>
          <w:lang w:val="uk-UA"/>
        </w:rPr>
        <w:t xml:space="preserve"> </w:t>
      </w:r>
      <w:r>
        <w:t> оренди та     оцінювання    нерухомого    майна    (група    70.31</w:t>
      </w:r>
      <w:r>
        <w:rPr>
          <w:lang w:val="uk-UA"/>
        </w:rPr>
        <w:t xml:space="preserve"> </w:t>
      </w:r>
      <w:r>
        <w:t> КВЕД ДК 009:2005) . Такі фізичні особи – підприємці  належать виключно до третьої групи платників єдиного податку, якщо  відповідають вимогам, встановленим для т</w:t>
      </w:r>
      <w:r>
        <w:rPr>
          <w:lang w:val="uk-UA"/>
        </w:rPr>
        <w:t>ако</w:t>
      </w:r>
      <w:r>
        <w:t>ї групи;</w:t>
      </w:r>
    </w:p>
    <w:p w:rsidR="00994D86" w:rsidRDefault="00994D86" w:rsidP="005F159A">
      <w:pPr>
        <w:pStyle w:val="NormalWeb"/>
      </w:pPr>
      <w:r>
        <w:t>    </w:t>
      </w:r>
      <w:r>
        <w:rPr>
          <w:lang w:val="uk-UA"/>
        </w:rPr>
        <w:t xml:space="preserve">3. </w:t>
      </w:r>
      <w:r>
        <w:t xml:space="preserve"> При   розрахунку   загальної   кількості  осіб,  які  перебувають у трудових відносинах з платником  єдиного  податку  -  фізичною   особою,   не   враховуються   наймані  працівники,  які  перебувають у відпустці у зв'язку з вагітністю  і  пологами  та  у  відпустці  по  догляду  за дитиною до досягнення нею передбаченого  законодавством віку.</w:t>
      </w:r>
    </w:p>
    <w:p w:rsidR="00994D86" w:rsidRDefault="00994D86" w:rsidP="005F159A">
      <w:pPr>
        <w:pStyle w:val="NormalWeb"/>
      </w:pPr>
      <w:r>
        <w:t xml:space="preserve">     </w:t>
      </w:r>
      <w:r>
        <w:rPr>
          <w:lang w:val="uk-UA"/>
        </w:rPr>
        <w:t xml:space="preserve">4.  </w:t>
      </w:r>
      <w:r>
        <w:t>Не можуть бути платниками єдиного податку:</w:t>
      </w:r>
    </w:p>
    <w:p w:rsidR="00994D86" w:rsidRDefault="00994D86" w:rsidP="005F159A">
      <w:pPr>
        <w:pStyle w:val="NormalWeb"/>
        <w:rPr>
          <w:lang w:val="uk-UA"/>
        </w:rPr>
      </w:pPr>
      <w:r>
        <w:t xml:space="preserve">    </w:t>
      </w:r>
      <w:r>
        <w:rPr>
          <w:lang w:val="uk-UA"/>
        </w:rPr>
        <w:t xml:space="preserve">4.1 </w:t>
      </w:r>
      <w:r>
        <w:t>суб'єкти  господарювання  (юридичні особи та фізичні  особи - підприємці), які здійснюють:</w:t>
      </w:r>
      <w:r>
        <w:rPr>
          <w:lang w:val="uk-UA"/>
        </w:rPr>
        <w:t xml:space="preserve">                                                                                                                                       </w:t>
      </w:r>
      <w:r>
        <w:t>     1) діяльність з організації, проведення азартних ігор;</w:t>
      </w:r>
      <w:r>
        <w:rPr>
          <w:lang w:val="uk-UA"/>
        </w:rPr>
        <w:t xml:space="preserve">                                                                      </w:t>
      </w:r>
      <w:r>
        <w:t>     2) обмін іноземної валюти;</w:t>
      </w:r>
      <w:r>
        <w:rPr>
          <w:lang w:val="uk-UA"/>
        </w:rPr>
        <w:t xml:space="preserve"> </w:t>
      </w:r>
    </w:p>
    <w:p w:rsidR="00994D86" w:rsidRPr="00AC693A" w:rsidRDefault="00994D86" w:rsidP="005F159A">
      <w:pPr>
        <w:pStyle w:val="NormalWeb"/>
        <w:rPr>
          <w:lang w:val="uk-UA"/>
        </w:rPr>
      </w:pPr>
      <w:r>
        <w:t>   </w:t>
      </w:r>
      <w:r w:rsidRPr="00AC693A">
        <w:rPr>
          <w:lang w:val="uk-UA"/>
        </w:rPr>
        <w:t xml:space="preserve"> 3) виробництво,</w:t>
      </w:r>
      <w:r>
        <w:t> </w:t>
      </w:r>
      <w:r w:rsidRPr="00AC693A">
        <w:rPr>
          <w:lang w:val="uk-UA"/>
        </w:rPr>
        <w:t xml:space="preserve"> експорт,</w:t>
      </w:r>
      <w:r>
        <w:t> </w:t>
      </w:r>
      <w:r w:rsidRPr="00AC693A">
        <w:rPr>
          <w:lang w:val="uk-UA"/>
        </w:rPr>
        <w:t xml:space="preserve"> імпорт, продаж підакцизних товарів</w:t>
      </w:r>
      <w:r>
        <w:rPr>
          <w:lang w:val="uk-UA"/>
        </w:rPr>
        <w:t xml:space="preserve"> </w:t>
      </w:r>
      <w:r>
        <w:t> </w:t>
      </w:r>
      <w:r w:rsidRPr="00AC693A">
        <w:rPr>
          <w:lang w:val="uk-UA"/>
        </w:rPr>
        <w:t>(крім роздрібного продажу паливно-мастильних матеріалів в ємностях</w:t>
      </w:r>
      <w:r>
        <w:rPr>
          <w:lang w:val="uk-UA"/>
        </w:rPr>
        <w:t xml:space="preserve"> </w:t>
      </w:r>
      <w:r>
        <w:t> </w:t>
      </w:r>
      <w:r w:rsidRPr="00AC693A">
        <w:rPr>
          <w:lang w:val="uk-UA"/>
        </w:rPr>
        <w:t xml:space="preserve">до </w:t>
      </w:r>
      <w:smartTag w:uri="urn:schemas-microsoft-com:office:smarttags" w:element="metricconverter">
        <w:smartTagPr>
          <w:attr w:name="ProductID" w:val="20 літрів"/>
        </w:smartTagPr>
        <w:r w:rsidRPr="00AC693A">
          <w:rPr>
            <w:lang w:val="uk-UA"/>
          </w:rPr>
          <w:t>20 літрів</w:t>
        </w:r>
      </w:smartTag>
      <w:r w:rsidRPr="00AC693A">
        <w:rPr>
          <w:lang w:val="uk-UA"/>
        </w:rPr>
        <w:t xml:space="preserve"> та діяльності фізичних осіб,</w:t>
      </w:r>
      <w:r>
        <w:t> </w:t>
      </w:r>
      <w:r w:rsidRPr="00AC693A">
        <w:rPr>
          <w:lang w:val="uk-UA"/>
        </w:rPr>
        <w:t xml:space="preserve"> пов'язаної з роздрібним</w:t>
      </w:r>
      <w:r>
        <w:rPr>
          <w:lang w:val="uk-UA"/>
        </w:rPr>
        <w:t xml:space="preserve"> </w:t>
      </w:r>
      <w:r>
        <w:t> </w:t>
      </w:r>
      <w:r w:rsidRPr="00AC693A">
        <w:rPr>
          <w:lang w:val="uk-UA"/>
        </w:rPr>
        <w:t>продажем пива та столових вин);</w:t>
      </w:r>
    </w:p>
    <w:p w:rsidR="00994D86" w:rsidRPr="00AC693A" w:rsidRDefault="00994D86" w:rsidP="005F159A">
      <w:pPr>
        <w:pStyle w:val="NormalWeb"/>
        <w:rPr>
          <w:lang w:val="uk-UA"/>
        </w:rPr>
      </w:pPr>
      <w:r>
        <w:t>    </w:t>
      </w:r>
      <w:r w:rsidRPr="00AC693A">
        <w:rPr>
          <w:lang w:val="uk-UA"/>
        </w:rPr>
        <w:t xml:space="preserve"> 4) видобуток,</w:t>
      </w:r>
      <w:r>
        <w:t> </w:t>
      </w:r>
      <w:r w:rsidRPr="00AC693A">
        <w:rPr>
          <w:lang w:val="uk-UA"/>
        </w:rPr>
        <w:t xml:space="preserve"> виробництво, реалізацію дорогоцінних металів і</w:t>
      </w:r>
      <w:r>
        <w:rPr>
          <w:lang w:val="uk-UA"/>
        </w:rPr>
        <w:t xml:space="preserve"> </w:t>
      </w:r>
      <w:r>
        <w:t> </w:t>
      </w:r>
      <w:r w:rsidRPr="00AC693A">
        <w:rPr>
          <w:lang w:val="uk-UA"/>
        </w:rPr>
        <w:t>дорогоцінного каміння, у тому числі органогенного утворення;</w:t>
      </w:r>
      <w:r>
        <w:rPr>
          <w:lang w:val="uk-UA"/>
        </w:rPr>
        <w:t xml:space="preserve">                                                                                                </w:t>
      </w:r>
      <w:r>
        <w:t>    </w:t>
      </w:r>
      <w:r w:rsidRPr="00AC693A">
        <w:rPr>
          <w:lang w:val="uk-UA"/>
        </w:rPr>
        <w:t xml:space="preserve"> 5) видобуток, реалізацію корисних копалин</w:t>
      </w:r>
      <w:r>
        <w:rPr>
          <w:lang w:val="uk-UA"/>
        </w:rPr>
        <w:t>, крім реалізації корисних копалин місцевого значення;</w:t>
      </w:r>
      <w:r>
        <w:t>    </w:t>
      </w:r>
      <w:r w:rsidRPr="00AC693A">
        <w:rPr>
          <w:lang w:val="uk-UA"/>
        </w:rPr>
        <w:t xml:space="preserve"> </w:t>
      </w:r>
    </w:p>
    <w:p w:rsidR="00994D86" w:rsidRDefault="00994D86" w:rsidP="005F159A">
      <w:pPr>
        <w:pStyle w:val="NormalWeb"/>
      </w:pPr>
      <w:r>
        <w:t>   </w:t>
      </w:r>
      <w:r w:rsidRPr="00AC693A">
        <w:rPr>
          <w:lang w:val="uk-UA"/>
        </w:rPr>
        <w:t xml:space="preserve"> </w:t>
      </w:r>
      <w:r>
        <w:t> 7) діяльність з управління підприємствами;</w:t>
      </w:r>
    </w:p>
    <w:p w:rsidR="00994D86" w:rsidRPr="00AC693A" w:rsidRDefault="00994D86" w:rsidP="005F159A">
      <w:pPr>
        <w:pStyle w:val="NormalWeb"/>
        <w:rPr>
          <w:lang w:val="uk-UA"/>
        </w:rPr>
      </w:pPr>
      <w:r>
        <w:t>     8) діяльність з надання послуг пошти</w:t>
      </w:r>
      <w:r>
        <w:rPr>
          <w:lang w:val="uk-UA"/>
        </w:rPr>
        <w:t xml:space="preserve"> ( крім кур»єрської діяльності)</w:t>
      </w:r>
      <w:r>
        <w:t xml:space="preserve"> та зв'язку</w:t>
      </w:r>
      <w:r>
        <w:rPr>
          <w:lang w:val="uk-UA"/>
        </w:rPr>
        <w:t xml:space="preserve"> ( крім діяльності, що не підлягає ліцензуванню);</w:t>
      </w:r>
    </w:p>
    <w:p w:rsidR="00994D86" w:rsidRPr="00AC693A" w:rsidRDefault="00994D86" w:rsidP="005F159A">
      <w:pPr>
        <w:pStyle w:val="NormalWeb"/>
        <w:rPr>
          <w:lang w:val="uk-UA"/>
        </w:rPr>
      </w:pPr>
      <w:r>
        <w:t>    </w:t>
      </w:r>
      <w:r w:rsidRPr="00AC693A">
        <w:rPr>
          <w:lang w:val="uk-UA"/>
        </w:rPr>
        <w:t xml:space="preserve"> 9) діяльність з продажу предметів мистецтва та</w:t>
      </w:r>
      <w:r>
        <w:t> </w:t>
      </w:r>
      <w:r w:rsidRPr="00AC693A">
        <w:rPr>
          <w:lang w:val="uk-UA"/>
        </w:rPr>
        <w:t xml:space="preserve"> антикваріату,</w:t>
      </w:r>
      <w:r>
        <w:rPr>
          <w:lang w:val="uk-UA"/>
        </w:rPr>
        <w:t xml:space="preserve"> </w:t>
      </w:r>
      <w:r>
        <w:t> </w:t>
      </w:r>
      <w:r w:rsidRPr="00AC693A">
        <w:rPr>
          <w:lang w:val="uk-UA"/>
        </w:rPr>
        <w:t>діяльність</w:t>
      </w:r>
      <w:r>
        <w:t> </w:t>
      </w:r>
      <w:r w:rsidRPr="00AC693A">
        <w:rPr>
          <w:lang w:val="uk-UA"/>
        </w:rPr>
        <w:t xml:space="preserve"> з</w:t>
      </w:r>
      <w:r>
        <w:t> </w:t>
      </w:r>
      <w:r w:rsidRPr="00AC693A">
        <w:rPr>
          <w:lang w:val="uk-UA"/>
        </w:rPr>
        <w:t xml:space="preserve"> організації</w:t>
      </w:r>
      <w:r>
        <w:t> </w:t>
      </w:r>
      <w:r w:rsidRPr="00AC693A">
        <w:rPr>
          <w:lang w:val="uk-UA"/>
        </w:rPr>
        <w:t xml:space="preserve"> торгів (аукціонів) виробами мистецтва,</w:t>
      </w:r>
      <w:r>
        <w:rPr>
          <w:lang w:val="uk-UA"/>
        </w:rPr>
        <w:t xml:space="preserve"> </w:t>
      </w:r>
      <w:r>
        <w:t> </w:t>
      </w:r>
      <w:r w:rsidRPr="00AC693A">
        <w:rPr>
          <w:lang w:val="uk-UA"/>
        </w:rPr>
        <w:t>предметами колекціонування або антикваріату;</w:t>
      </w:r>
    </w:p>
    <w:p w:rsidR="00994D86" w:rsidRDefault="00994D86" w:rsidP="005F159A">
      <w:pPr>
        <w:pStyle w:val="NormalWeb"/>
      </w:pPr>
      <w:r>
        <w:t> </w:t>
      </w:r>
      <w:r w:rsidRPr="00AC693A">
        <w:rPr>
          <w:lang w:val="uk-UA"/>
        </w:rPr>
        <w:t xml:space="preserve"> </w:t>
      </w:r>
      <w:r>
        <w:t> </w:t>
      </w:r>
      <w:r w:rsidRPr="00AC693A">
        <w:rPr>
          <w:lang w:val="uk-UA"/>
        </w:rPr>
        <w:t xml:space="preserve"> </w:t>
      </w:r>
      <w:r>
        <w:t> </w:t>
      </w:r>
      <w:r w:rsidRPr="00AC693A">
        <w:rPr>
          <w:lang w:val="uk-UA"/>
        </w:rPr>
        <w:t xml:space="preserve"> </w:t>
      </w:r>
      <w:r>
        <w:t>10) діяльність з організації, проведення гастрольних заходів;</w:t>
      </w:r>
    </w:p>
    <w:p w:rsidR="00994D86" w:rsidRDefault="00994D86" w:rsidP="005F159A">
      <w:pPr>
        <w:pStyle w:val="NormalWeb"/>
      </w:pPr>
      <w:r>
        <w:t>  </w:t>
      </w:r>
      <w:r>
        <w:rPr>
          <w:lang w:val="uk-UA"/>
        </w:rPr>
        <w:t xml:space="preserve">4.2 </w:t>
      </w:r>
      <w:r>
        <w:t>   фізичні особи - підприємці,  які здійснюють технічні  випробування та   дослідження   (група   74.3  КВЕД  ДК  009:2005) , діяльність у сфері аудиту;</w:t>
      </w:r>
      <w:r>
        <w:rPr>
          <w:lang w:val="uk-UA"/>
        </w:rPr>
        <w:t xml:space="preserve">                                    </w:t>
      </w:r>
      <w:r>
        <w:t>   </w:t>
      </w:r>
      <w:r>
        <w:rPr>
          <w:lang w:val="uk-UA"/>
        </w:rPr>
        <w:t xml:space="preserve">4.3. </w:t>
      </w:r>
      <w:r>
        <w:t>фізичні особи - підприємці,  які  надають  в  оренду  земельні  ділянки,  загальна  площа  яких  перевищує  0,2 гектара,  житлові приміщення,  загальна площа яких перевищує 100  квадратних  метрів, нежитлові приміщення (споруди, будівлі) та/або їх частини,  загальна площа яких перевищує 300 квадратних метрів;</w:t>
      </w:r>
    </w:p>
    <w:p w:rsidR="00994D86" w:rsidRDefault="00994D86" w:rsidP="005F159A">
      <w:pPr>
        <w:pStyle w:val="NormalWeb"/>
      </w:pPr>
      <w:r>
        <w:t>     </w:t>
      </w:r>
      <w:r>
        <w:rPr>
          <w:lang w:val="uk-UA"/>
        </w:rPr>
        <w:t xml:space="preserve">4.4 </w:t>
      </w:r>
      <w:r>
        <w:t>суб'єкти господарювання,  у статутному капіталі яких</w:t>
      </w:r>
      <w:r>
        <w:rPr>
          <w:lang w:val="uk-UA"/>
        </w:rPr>
        <w:t xml:space="preserve"> </w:t>
      </w:r>
      <w:r>
        <w:t> сукупність   часток,  що  належать  юридичним  особам,  які  не  є</w:t>
      </w:r>
      <w:r>
        <w:rPr>
          <w:lang w:val="uk-UA"/>
        </w:rPr>
        <w:t xml:space="preserve"> </w:t>
      </w:r>
      <w:r>
        <w:t> платниками єдиного податку, дорівнює або перевищує 25 відсотків;</w:t>
      </w:r>
    </w:p>
    <w:p w:rsidR="00994D86" w:rsidRDefault="00994D86" w:rsidP="005F159A">
      <w:pPr>
        <w:pStyle w:val="NormalWeb"/>
      </w:pPr>
      <w:r>
        <w:t xml:space="preserve">    </w:t>
      </w:r>
      <w:r>
        <w:rPr>
          <w:lang w:val="uk-UA"/>
        </w:rPr>
        <w:t xml:space="preserve">4.5. </w:t>
      </w:r>
      <w:r>
        <w:t>представництва,   філії,    відділення    та    інші  відокремлені  підрозділи  юридичної  особи,  яка  не  є  платником  єдиного податку;</w:t>
      </w:r>
    </w:p>
    <w:p w:rsidR="00994D86" w:rsidRDefault="00994D86" w:rsidP="005F159A">
      <w:pPr>
        <w:pStyle w:val="NormalWeb"/>
      </w:pPr>
      <w:r>
        <w:t xml:space="preserve">     </w:t>
      </w:r>
      <w:r>
        <w:rPr>
          <w:lang w:val="uk-UA"/>
        </w:rPr>
        <w:t xml:space="preserve">4.6. </w:t>
      </w:r>
      <w:r>
        <w:t>фізичні та юридичні особи - нерезиденти;</w:t>
      </w:r>
    </w:p>
    <w:p w:rsidR="00994D86" w:rsidRDefault="00994D86" w:rsidP="005F159A">
      <w:pPr>
        <w:pStyle w:val="NormalWeb"/>
      </w:pPr>
      <w:r>
        <w:t>    </w:t>
      </w:r>
      <w:r>
        <w:rPr>
          <w:lang w:val="uk-UA"/>
        </w:rPr>
        <w:t xml:space="preserve">4.7. </w:t>
      </w:r>
      <w:r>
        <w:t>суб'єкти господарювання,  які на день подання  заяви  про  реєстрацію  платником  єдиного податку мають податковий борг,  крім  безнадійного  податкового  боргу,  що  виник  внаслідок  дії  обставин непереборної сили (форс-мажорних обставин).</w:t>
      </w:r>
    </w:p>
    <w:p w:rsidR="00994D86" w:rsidRDefault="00994D86" w:rsidP="005F159A">
      <w:pPr>
        <w:pStyle w:val="NormalWeb"/>
      </w:pPr>
      <w:r>
        <w:t>     </w:t>
      </w:r>
      <w:r>
        <w:rPr>
          <w:lang w:val="uk-UA"/>
        </w:rPr>
        <w:t xml:space="preserve">5. </w:t>
      </w:r>
      <w:r>
        <w:t xml:space="preserve"> Платники    єдиного    податку   повинні   здійснювати  розрахунки  за  відвантажені  товари  (виконані   роботи,   надані  послуги)    виключно   в   грошовій   формі   (готівковій   та/або  безготівковій).</w:t>
      </w:r>
    </w:p>
    <w:p w:rsidR="00994D86" w:rsidRPr="007853AB" w:rsidRDefault="00994D86" w:rsidP="005F159A">
      <w:pPr>
        <w:pStyle w:val="NormalWeb"/>
        <w:rPr>
          <w:b/>
          <w:bCs/>
        </w:rPr>
      </w:pPr>
      <w:r w:rsidRPr="007853AB">
        <w:rPr>
          <w:b/>
          <w:bCs/>
        </w:rPr>
        <w:t>     2. Об’єкт, база та  порядок обчислення податку.</w:t>
      </w:r>
    </w:p>
    <w:p w:rsidR="00994D86" w:rsidRDefault="00994D86" w:rsidP="005F159A">
      <w:pPr>
        <w:pStyle w:val="NormalWeb"/>
      </w:pPr>
      <w:r>
        <w:t xml:space="preserve">      </w:t>
      </w:r>
      <w:r>
        <w:rPr>
          <w:lang w:val="uk-UA"/>
        </w:rPr>
        <w:t xml:space="preserve">2.1. </w:t>
      </w:r>
      <w:r>
        <w:t>Доходом платника єдиного податку є:</w:t>
      </w:r>
    </w:p>
    <w:p w:rsidR="00994D86" w:rsidRDefault="00994D86" w:rsidP="005F159A">
      <w:pPr>
        <w:pStyle w:val="NormalWeb"/>
      </w:pPr>
      <w:r>
        <w:t>      1) для   фізичної  особи  -  підприємця  -  дохід,  отриманий  протягом  податкового  (звітного)   періоду   в   грошовій   формі  (готівковій та/або безготівковій); матеріальній або нематеріальній формі,  визначеній  пунктом 292.3  Податкового кодексу.  При цьому до   доходу не  включаються  отримані  такою  фізичною особою пасивні доходи у  вигляді  процентів,  дивідендів,  роялті,   страхові   виплати   і відшкодування,  а  також доходи,  отримані від продажу рухомого та  нерухомого майна,  яке належить на праві власності фізичній  особі</w:t>
      </w:r>
      <w:r>
        <w:rPr>
          <w:lang w:val="uk-UA"/>
        </w:rPr>
        <w:t xml:space="preserve"> </w:t>
      </w:r>
      <w:r>
        <w:t>та використовується в її господарській діяльності;</w:t>
      </w:r>
    </w:p>
    <w:p w:rsidR="00994D86" w:rsidRDefault="00994D86" w:rsidP="005F159A">
      <w:pPr>
        <w:pStyle w:val="NormalWeb"/>
      </w:pPr>
      <w:r>
        <w:t>   2) для  юридичної  особи  - будь-який дохід,  включаючи дохід представництв,  філій,  відділень такої юридичної особи, отриманий  протягом   податкового   (звітного)   періоду   в  грошовій  формі  (готівковій та/або безготівковій); матеріальній або нематеріальній  формі, визначеній пунктом 292.3  Податкового кодексу.</w:t>
      </w:r>
    </w:p>
    <w:p w:rsidR="00994D86" w:rsidRDefault="00994D86" w:rsidP="005F159A">
      <w:pPr>
        <w:pStyle w:val="NormalWeb"/>
        <w:numPr>
          <w:ilvl w:val="1"/>
          <w:numId w:val="1"/>
        </w:numPr>
      </w:pPr>
      <w:r>
        <w:t>При  продажу  основних  засобів  юридичними  особами -  платниками єдиного податку дохід визначається як</w:t>
      </w:r>
      <w:r>
        <w:rPr>
          <w:lang w:val="uk-UA"/>
        </w:rPr>
        <w:t xml:space="preserve"> сума коштів, отриманих від продажу таких основних засобів.                                                                                                                                           Якщо основні засоби продані після їх використання протягом 12 календарних місяців з дня введення в експлуатацію, дохід визначається як </w:t>
      </w:r>
      <w:r w:rsidRPr="004E3104">
        <w:rPr>
          <w:lang w:val="uk-UA"/>
        </w:rPr>
        <w:t xml:space="preserve">різниця між сумою </w:t>
      </w:r>
      <w:r>
        <w:t> коштів,  отриманою  від  продажу  таких  основних  засобів,  та їх  залишковою балансовою вартістю, що склалася на день продажу.</w:t>
      </w:r>
    </w:p>
    <w:p w:rsidR="00994D86" w:rsidRDefault="00994D86" w:rsidP="005F159A">
      <w:pPr>
        <w:pStyle w:val="NormalWeb"/>
        <w:rPr>
          <w:lang w:val="uk-UA"/>
        </w:rPr>
      </w:pPr>
      <w:r>
        <w:t>       </w:t>
      </w:r>
      <w:r>
        <w:rPr>
          <w:lang w:val="uk-UA"/>
        </w:rPr>
        <w:t xml:space="preserve">3. </w:t>
      </w:r>
      <w:r>
        <w:t xml:space="preserve">До суми доходу  за  звітний  період  включаються  </w:t>
      </w:r>
      <w:r>
        <w:rPr>
          <w:lang w:val="uk-UA"/>
        </w:rPr>
        <w:t xml:space="preserve"> вартість безоплатно отриманих протягом звітного періоду товарів ( робіт, послуг).</w:t>
      </w:r>
    </w:p>
    <w:p w:rsidR="00994D86" w:rsidRPr="004E3104" w:rsidRDefault="00994D86" w:rsidP="005F159A">
      <w:pPr>
        <w:pStyle w:val="NormalWeb"/>
        <w:rPr>
          <w:lang w:val="uk-UA"/>
        </w:rPr>
      </w:pPr>
      <w:r>
        <w:rPr>
          <w:lang w:val="uk-UA"/>
        </w:rPr>
        <w:t>Безоплатно отриманими вважаються товари ( роботи, послуги), надані платнику єдиного податку згідно з письмовим договором дарування та іншими письмовими договорами, укладеними згідно із законодавством, за яким не передбачено грошової або іншої компенсації вартості таких товарів ( робіт, послуг) чи їх повернення, а також товари, передані платнику єдиного податку на відповідальне зберігання і використані таким платником податку.</w:t>
      </w:r>
    </w:p>
    <w:p w:rsidR="00994D86" w:rsidRDefault="00994D86" w:rsidP="005F159A">
      <w:pPr>
        <w:pStyle w:val="NormalWeb"/>
      </w:pPr>
      <w:r>
        <w:t>      </w:t>
      </w:r>
      <w:r>
        <w:rPr>
          <w:lang w:val="uk-UA"/>
        </w:rPr>
        <w:t xml:space="preserve">4. </w:t>
      </w:r>
      <w:r>
        <w:t xml:space="preserve"> У  разі надання послуг,  виконання робіт за договорами  доручення,  </w:t>
      </w:r>
      <w:r>
        <w:rPr>
          <w:lang w:val="uk-UA"/>
        </w:rPr>
        <w:t xml:space="preserve">комісії, </w:t>
      </w:r>
      <w:r>
        <w:t>транспортного  експедирування   або   за   агентськими  договорами   доходом   є   сума  отриманої  винагороди  повіреного  (агента).</w:t>
      </w:r>
    </w:p>
    <w:p w:rsidR="00994D86" w:rsidRDefault="00994D86" w:rsidP="005F159A">
      <w:pPr>
        <w:pStyle w:val="NormalWeb"/>
      </w:pPr>
      <w:r>
        <w:t>      </w:t>
      </w:r>
      <w:r>
        <w:rPr>
          <w:lang w:val="uk-UA"/>
        </w:rPr>
        <w:t xml:space="preserve">5. </w:t>
      </w:r>
      <w:r>
        <w:t>Дохід, виражений в іноземній валюті, перераховується у  гривнях   за   офіційним   курсом   гривні  до  іноземної  валюти,  встановленим Національним банком України на дату отримання  такого  доходу.</w:t>
      </w:r>
    </w:p>
    <w:p w:rsidR="00994D86" w:rsidRPr="007853AB" w:rsidRDefault="00994D86" w:rsidP="005F159A">
      <w:pPr>
        <w:pStyle w:val="NormalWeb"/>
        <w:rPr>
          <w:lang w:val="uk-UA"/>
        </w:rPr>
      </w:pPr>
      <w:r>
        <w:t>     </w:t>
      </w:r>
      <w:r>
        <w:rPr>
          <w:lang w:val="uk-UA"/>
        </w:rPr>
        <w:t xml:space="preserve">6. </w:t>
      </w:r>
      <w:r>
        <w:t> Датою  отримання  доходу </w:t>
      </w:r>
      <w:r>
        <w:rPr>
          <w:lang w:val="uk-UA"/>
        </w:rPr>
        <w:t xml:space="preserve"> платника єдиного податку </w:t>
      </w:r>
      <w:r>
        <w:t xml:space="preserve"> є дата надходження коштів </w:t>
      </w:r>
      <w:r>
        <w:rPr>
          <w:lang w:val="uk-UA"/>
        </w:rPr>
        <w:t>платнику єдиного податку  у грошовій ( готівковій або безготівкової ) формі, дата підписання платником єдиного податку акта приймання – передачі безоплатно отриманих товарів ( робіт, послуг)</w:t>
      </w:r>
      <w:r>
        <w:t> </w:t>
      </w:r>
      <w:r>
        <w:rPr>
          <w:lang w:val="uk-UA"/>
        </w:rPr>
        <w:t xml:space="preserve">                                                                                                                      </w:t>
      </w:r>
      <w:r>
        <w:t>  </w:t>
      </w:r>
      <w:r>
        <w:rPr>
          <w:lang w:val="uk-UA"/>
        </w:rPr>
        <w:t xml:space="preserve">7. </w:t>
      </w:r>
      <w:r w:rsidRPr="007853AB">
        <w:rPr>
          <w:lang w:val="uk-UA"/>
        </w:rPr>
        <w:t>У</w:t>
      </w:r>
      <w:r>
        <w:t> </w:t>
      </w:r>
      <w:r w:rsidRPr="007853AB">
        <w:rPr>
          <w:lang w:val="uk-UA"/>
        </w:rPr>
        <w:t xml:space="preserve"> разі</w:t>
      </w:r>
      <w:r>
        <w:t> </w:t>
      </w:r>
      <w:r w:rsidRPr="007853AB">
        <w:rPr>
          <w:lang w:val="uk-UA"/>
        </w:rPr>
        <w:t xml:space="preserve"> здійснення</w:t>
      </w:r>
      <w:r>
        <w:t> </w:t>
      </w:r>
      <w:r w:rsidRPr="007853AB">
        <w:rPr>
          <w:lang w:val="uk-UA"/>
        </w:rPr>
        <w:t xml:space="preserve"> торгівлі товарами або послугами з </w:t>
      </w:r>
      <w:r>
        <w:t> </w:t>
      </w:r>
      <w:r w:rsidRPr="007853AB">
        <w:rPr>
          <w:lang w:val="uk-UA"/>
        </w:rPr>
        <w:t>використанням</w:t>
      </w:r>
      <w:r>
        <w:t>  </w:t>
      </w:r>
      <w:r w:rsidRPr="007853AB">
        <w:rPr>
          <w:lang w:val="uk-UA"/>
        </w:rPr>
        <w:t xml:space="preserve"> торговельних</w:t>
      </w:r>
      <w:r>
        <w:t>  </w:t>
      </w:r>
      <w:r w:rsidRPr="007853AB">
        <w:rPr>
          <w:lang w:val="uk-UA"/>
        </w:rPr>
        <w:t xml:space="preserve"> автоматів</w:t>
      </w:r>
      <w:r>
        <w:t>  </w:t>
      </w:r>
      <w:r w:rsidRPr="007853AB">
        <w:rPr>
          <w:lang w:val="uk-UA"/>
        </w:rPr>
        <w:t xml:space="preserve"> чи</w:t>
      </w:r>
      <w:r>
        <w:t>  </w:t>
      </w:r>
      <w:r w:rsidRPr="007853AB">
        <w:rPr>
          <w:lang w:val="uk-UA"/>
        </w:rPr>
        <w:t xml:space="preserve"> іншого</w:t>
      </w:r>
      <w:r>
        <w:t>  </w:t>
      </w:r>
      <w:r w:rsidRPr="007853AB">
        <w:rPr>
          <w:lang w:val="uk-UA"/>
        </w:rPr>
        <w:t xml:space="preserve"> подібного </w:t>
      </w:r>
      <w:r>
        <w:t> </w:t>
      </w:r>
      <w:r w:rsidRPr="007853AB">
        <w:rPr>
          <w:lang w:val="uk-UA"/>
        </w:rPr>
        <w:t>обладнання,</w:t>
      </w:r>
      <w:r>
        <w:t> </w:t>
      </w:r>
      <w:r w:rsidRPr="007853AB">
        <w:rPr>
          <w:lang w:val="uk-UA"/>
        </w:rPr>
        <w:t xml:space="preserve"> що</w:t>
      </w:r>
      <w:r>
        <w:t> </w:t>
      </w:r>
      <w:r w:rsidRPr="007853AB">
        <w:rPr>
          <w:lang w:val="uk-UA"/>
        </w:rPr>
        <w:t xml:space="preserve"> не передбачає наявності реєстратора розрахункових </w:t>
      </w:r>
      <w:r>
        <w:t> </w:t>
      </w:r>
      <w:r w:rsidRPr="007853AB">
        <w:rPr>
          <w:lang w:val="uk-UA"/>
        </w:rPr>
        <w:t xml:space="preserve">операцій, датою отримання доходу вважається дата вилучення з таких </w:t>
      </w:r>
      <w:r>
        <w:t> </w:t>
      </w:r>
      <w:r w:rsidRPr="007853AB">
        <w:rPr>
          <w:lang w:val="uk-UA"/>
        </w:rPr>
        <w:t>торговельних</w:t>
      </w:r>
      <w:r>
        <w:t>  </w:t>
      </w:r>
      <w:r w:rsidRPr="007853AB">
        <w:rPr>
          <w:lang w:val="uk-UA"/>
        </w:rPr>
        <w:t xml:space="preserve"> апаратів</w:t>
      </w:r>
      <w:r>
        <w:t>  </w:t>
      </w:r>
      <w:r w:rsidRPr="007853AB">
        <w:rPr>
          <w:lang w:val="uk-UA"/>
        </w:rPr>
        <w:t xml:space="preserve"> та/або</w:t>
      </w:r>
      <w:r>
        <w:t>  </w:t>
      </w:r>
      <w:r w:rsidRPr="007853AB">
        <w:rPr>
          <w:lang w:val="uk-UA"/>
        </w:rPr>
        <w:t xml:space="preserve"> подібного</w:t>
      </w:r>
      <w:r>
        <w:t> </w:t>
      </w:r>
      <w:r w:rsidRPr="007853AB">
        <w:rPr>
          <w:lang w:val="uk-UA"/>
        </w:rPr>
        <w:t xml:space="preserve"> обладнання</w:t>
      </w:r>
      <w:r>
        <w:t> </w:t>
      </w:r>
      <w:r w:rsidRPr="007853AB">
        <w:rPr>
          <w:lang w:val="uk-UA"/>
        </w:rPr>
        <w:t xml:space="preserve"> грошової </w:t>
      </w:r>
      <w:r>
        <w:t> </w:t>
      </w:r>
      <w:r w:rsidRPr="007853AB">
        <w:rPr>
          <w:lang w:val="uk-UA"/>
        </w:rPr>
        <w:t>виручки.</w:t>
      </w:r>
    </w:p>
    <w:p w:rsidR="00994D86" w:rsidRPr="007853AB" w:rsidRDefault="00994D86" w:rsidP="005F159A">
      <w:pPr>
        <w:pStyle w:val="NormalWeb"/>
        <w:rPr>
          <w:lang w:val="uk-UA"/>
        </w:rPr>
      </w:pPr>
      <w:r>
        <w:t> </w:t>
      </w:r>
      <w:r w:rsidRPr="007853AB">
        <w:rPr>
          <w:lang w:val="uk-UA"/>
        </w:rPr>
        <w:t xml:space="preserve"> </w:t>
      </w:r>
      <w:r>
        <w:t>   </w:t>
      </w:r>
      <w:r>
        <w:rPr>
          <w:lang w:val="uk-UA"/>
        </w:rPr>
        <w:t>8.</w:t>
      </w:r>
      <w:r>
        <w:t>  </w:t>
      </w:r>
      <w:r w:rsidRPr="007853AB">
        <w:rPr>
          <w:lang w:val="uk-UA"/>
        </w:rPr>
        <w:t>У разі якщо торгівля</w:t>
      </w:r>
      <w:r>
        <w:t> </w:t>
      </w:r>
      <w:r w:rsidRPr="007853AB">
        <w:rPr>
          <w:lang w:val="uk-UA"/>
        </w:rPr>
        <w:t xml:space="preserve"> товарами</w:t>
      </w:r>
      <w:r>
        <w:t> </w:t>
      </w:r>
      <w:r w:rsidRPr="007853AB">
        <w:rPr>
          <w:lang w:val="uk-UA"/>
        </w:rPr>
        <w:t xml:space="preserve"> (роботами,</w:t>
      </w:r>
      <w:r>
        <w:t> </w:t>
      </w:r>
      <w:r w:rsidRPr="007853AB">
        <w:rPr>
          <w:lang w:val="uk-UA"/>
        </w:rPr>
        <w:t xml:space="preserve"> послугами) через торговельні</w:t>
      </w:r>
      <w:r>
        <w:t> </w:t>
      </w:r>
      <w:r w:rsidRPr="007853AB">
        <w:rPr>
          <w:lang w:val="uk-UA"/>
        </w:rPr>
        <w:t xml:space="preserve"> автомати</w:t>
      </w:r>
      <w:r>
        <w:t> </w:t>
      </w:r>
      <w:r w:rsidRPr="007853AB">
        <w:rPr>
          <w:lang w:val="uk-UA"/>
        </w:rPr>
        <w:t xml:space="preserve"> здійснюється з використанням жетонів, карток</w:t>
      </w:r>
      <w:r>
        <w:t> </w:t>
      </w:r>
      <w:r w:rsidRPr="007853AB">
        <w:rPr>
          <w:lang w:val="uk-UA"/>
        </w:rPr>
        <w:t xml:space="preserve"> та/або</w:t>
      </w:r>
      <w:r>
        <w:t> </w:t>
      </w:r>
      <w:r w:rsidRPr="007853AB">
        <w:rPr>
          <w:lang w:val="uk-UA"/>
        </w:rPr>
        <w:t xml:space="preserve"> інших</w:t>
      </w:r>
      <w:r>
        <w:t> </w:t>
      </w:r>
      <w:r w:rsidRPr="007853AB">
        <w:rPr>
          <w:lang w:val="uk-UA"/>
        </w:rPr>
        <w:t xml:space="preserve"> замінників</w:t>
      </w:r>
      <w:r>
        <w:t> </w:t>
      </w:r>
      <w:r w:rsidRPr="007853AB">
        <w:rPr>
          <w:lang w:val="uk-UA"/>
        </w:rPr>
        <w:t xml:space="preserve"> грошових</w:t>
      </w:r>
      <w:r>
        <w:t> </w:t>
      </w:r>
      <w:r w:rsidRPr="007853AB">
        <w:rPr>
          <w:lang w:val="uk-UA"/>
        </w:rPr>
        <w:t xml:space="preserve"> знаків,</w:t>
      </w:r>
      <w:r>
        <w:t> </w:t>
      </w:r>
      <w:r w:rsidRPr="007853AB">
        <w:rPr>
          <w:lang w:val="uk-UA"/>
        </w:rPr>
        <w:t xml:space="preserve"> виражених</w:t>
      </w:r>
      <w:r>
        <w:t> </w:t>
      </w:r>
      <w:r w:rsidRPr="007853AB">
        <w:rPr>
          <w:lang w:val="uk-UA"/>
        </w:rPr>
        <w:t xml:space="preserve"> у </w:t>
      </w:r>
      <w:r>
        <w:t> </w:t>
      </w:r>
      <w:r w:rsidRPr="007853AB">
        <w:rPr>
          <w:lang w:val="uk-UA"/>
        </w:rPr>
        <w:t>грошовій</w:t>
      </w:r>
      <w:r>
        <w:t> </w:t>
      </w:r>
      <w:r w:rsidRPr="007853AB">
        <w:rPr>
          <w:lang w:val="uk-UA"/>
        </w:rPr>
        <w:t xml:space="preserve"> одиниці України,</w:t>
      </w:r>
      <w:r>
        <w:t> </w:t>
      </w:r>
      <w:r w:rsidRPr="007853AB">
        <w:rPr>
          <w:lang w:val="uk-UA"/>
        </w:rPr>
        <w:t xml:space="preserve"> датою отримання доходу вважається дата </w:t>
      </w:r>
      <w:r>
        <w:t> </w:t>
      </w:r>
      <w:r w:rsidRPr="007853AB">
        <w:rPr>
          <w:lang w:val="uk-UA"/>
        </w:rPr>
        <w:t>продажу таких жетонів,</w:t>
      </w:r>
      <w:r>
        <w:t> </w:t>
      </w:r>
      <w:r w:rsidRPr="007853AB">
        <w:rPr>
          <w:lang w:val="uk-UA"/>
        </w:rPr>
        <w:t xml:space="preserve"> карток та/або</w:t>
      </w:r>
      <w:r>
        <w:t> </w:t>
      </w:r>
      <w:r w:rsidRPr="007853AB">
        <w:rPr>
          <w:lang w:val="uk-UA"/>
        </w:rPr>
        <w:t xml:space="preserve"> інших</w:t>
      </w:r>
      <w:r>
        <w:t> </w:t>
      </w:r>
      <w:r w:rsidRPr="007853AB">
        <w:rPr>
          <w:lang w:val="uk-UA"/>
        </w:rPr>
        <w:t xml:space="preserve"> замінників</w:t>
      </w:r>
      <w:r>
        <w:t> </w:t>
      </w:r>
      <w:r w:rsidRPr="007853AB">
        <w:rPr>
          <w:lang w:val="uk-UA"/>
        </w:rPr>
        <w:t xml:space="preserve"> грошових </w:t>
      </w:r>
      <w:r>
        <w:t> </w:t>
      </w:r>
      <w:r w:rsidRPr="007853AB">
        <w:rPr>
          <w:lang w:val="uk-UA"/>
        </w:rPr>
        <w:t>знаків, виражених у грошовій одиниці України.</w:t>
      </w:r>
    </w:p>
    <w:p w:rsidR="00994D86" w:rsidRDefault="00994D86" w:rsidP="005F159A">
      <w:pPr>
        <w:pStyle w:val="NormalWeb"/>
      </w:pPr>
      <w:r>
        <w:t> </w:t>
      </w:r>
      <w:r w:rsidRPr="007853AB">
        <w:rPr>
          <w:lang w:val="uk-UA"/>
        </w:rPr>
        <w:t xml:space="preserve"> </w:t>
      </w:r>
      <w:r>
        <w:t>    </w:t>
      </w:r>
      <w:r>
        <w:rPr>
          <w:lang w:val="uk-UA"/>
        </w:rPr>
        <w:t>9.</w:t>
      </w:r>
      <w:r>
        <w:t>  Дохід  визначається  на  підставі даних обліку,  який  ведеться відповідно до статті 296 Податкового кодексу.</w:t>
      </w:r>
    </w:p>
    <w:p w:rsidR="00994D86" w:rsidRDefault="00994D86" w:rsidP="005F159A">
      <w:pPr>
        <w:pStyle w:val="NormalWeb"/>
        <w:rPr>
          <w:lang w:val="uk-UA"/>
        </w:rPr>
      </w:pPr>
      <w:r>
        <w:t>        </w:t>
      </w:r>
      <w:r>
        <w:rPr>
          <w:lang w:val="uk-UA"/>
        </w:rPr>
        <w:t xml:space="preserve">10. </w:t>
      </w:r>
      <w:r>
        <w:t>Визначення    доходу    здійснюється    для     цілей  оподаткування  єдиним  податком  та  для  надання  права  суб'єкту  господарювання зареєструватися платником  єдиного  податку  та/або  перебувати на спрощеній системі оподаткування. </w:t>
      </w:r>
    </w:p>
    <w:p w:rsidR="00994D86" w:rsidRPr="004836F4" w:rsidRDefault="00994D86" w:rsidP="005F159A">
      <w:pPr>
        <w:pStyle w:val="NormalWeb"/>
        <w:rPr>
          <w:lang w:val="uk-UA"/>
        </w:rPr>
      </w:pPr>
    </w:p>
    <w:p w:rsidR="00994D86" w:rsidRPr="007853AB" w:rsidRDefault="00994D86" w:rsidP="005F159A">
      <w:pPr>
        <w:pStyle w:val="NormalWeb"/>
        <w:rPr>
          <w:b/>
          <w:bCs/>
        </w:rPr>
      </w:pPr>
      <w:r w:rsidRPr="007853AB">
        <w:rPr>
          <w:b/>
          <w:bCs/>
        </w:rPr>
        <w:t>                                             3. Ставки податку</w:t>
      </w:r>
    </w:p>
    <w:p w:rsidR="00994D86" w:rsidRPr="007853AB" w:rsidRDefault="00994D86" w:rsidP="005F159A">
      <w:pPr>
        <w:pStyle w:val="NormalWeb"/>
        <w:rPr>
          <w:lang w:val="uk-UA"/>
        </w:rPr>
      </w:pPr>
      <w:r>
        <w:t>    </w:t>
      </w:r>
      <w:r>
        <w:rPr>
          <w:lang w:val="uk-UA"/>
        </w:rPr>
        <w:t>1.</w:t>
      </w:r>
      <w:r>
        <w:t>  Ставки  єдиного  податку  встановлюються  у  відсотках  (фіксовані ставки)   до   розміру  мінімальної  заробітної  плати,  встановленої законом на 1 січня податкового (звітного) року</w:t>
      </w:r>
      <w:r>
        <w:rPr>
          <w:lang w:val="uk-UA"/>
        </w:rPr>
        <w:t xml:space="preserve"> ( мінімальна заробітна плата)</w:t>
      </w:r>
    </w:p>
    <w:p w:rsidR="00994D86" w:rsidRDefault="00994D86" w:rsidP="005F159A">
      <w:pPr>
        <w:pStyle w:val="NormalWeb"/>
        <w:rPr>
          <w:lang w:val="uk-UA"/>
        </w:rPr>
      </w:pPr>
      <w:r>
        <w:t>     </w:t>
      </w:r>
      <w:r>
        <w:rPr>
          <w:lang w:val="uk-UA"/>
        </w:rPr>
        <w:t xml:space="preserve">2. </w:t>
      </w:r>
      <w:r w:rsidRPr="005D4EC0">
        <w:rPr>
          <w:lang w:val="uk-UA"/>
        </w:rPr>
        <w:t xml:space="preserve"> Фіксован</w:t>
      </w:r>
      <w:r>
        <w:rPr>
          <w:lang w:val="uk-UA"/>
        </w:rPr>
        <w:t>і</w:t>
      </w:r>
      <w:r w:rsidRPr="005D4EC0">
        <w:rPr>
          <w:lang w:val="uk-UA"/>
        </w:rPr>
        <w:t xml:space="preserve"> ставк</w:t>
      </w:r>
      <w:r>
        <w:rPr>
          <w:lang w:val="uk-UA"/>
        </w:rPr>
        <w:t>и</w:t>
      </w:r>
      <w:r>
        <w:t>  </w:t>
      </w:r>
      <w:r w:rsidRPr="005D4EC0">
        <w:rPr>
          <w:lang w:val="uk-UA"/>
        </w:rPr>
        <w:t xml:space="preserve"> єдиного</w:t>
      </w:r>
      <w:r>
        <w:t>  </w:t>
      </w:r>
      <w:r w:rsidRPr="005D4EC0">
        <w:rPr>
          <w:lang w:val="uk-UA"/>
        </w:rPr>
        <w:t xml:space="preserve"> податку</w:t>
      </w:r>
      <w:r>
        <w:t>  </w:t>
      </w:r>
      <w:r w:rsidRPr="005D4EC0">
        <w:rPr>
          <w:lang w:val="uk-UA"/>
        </w:rPr>
        <w:t xml:space="preserve"> встановлю</w:t>
      </w:r>
      <w:r>
        <w:rPr>
          <w:lang w:val="uk-UA"/>
        </w:rPr>
        <w:t>ю</w:t>
      </w:r>
      <w:r w:rsidRPr="005D4EC0">
        <w:rPr>
          <w:lang w:val="uk-UA"/>
        </w:rPr>
        <w:t xml:space="preserve">ться </w:t>
      </w:r>
      <w:r>
        <w:t>  </w:t>
      </w:r>
      <w:r>
        <w:rPr>
          <w:lang w:val="uk-UA"/>
        </w:rPr>
        <w:t xml:space="preserve">сільським радами для </w:t>
      </w:r>
      <w:r>
        <w:t> </w:t>
      </w:r>
      <w:r w:rsidRPr="005D4EC0">
        <w:rPr>
          <w:lang w:val="uk-UA"/>
        </w:rPr>
        <w:t>для</w:t>
      </w:r>
      <w:r>
        <w:t> </w:t>
      </w:r>
      <w:r w:rsidRPr="005D4EC0">
        <w:rPr>
          <w:lang w:val="uk-UA"/>
        </w:rPr>
        <w:t xml:space="preserve"> фізичних осіб - підприємців,</w:t>
      </w:r>
      <w:r>
        <w:t> </w:t>
      </w:r>
      <w:r w:rsidRPr="005D4EC0">
        <w:rPr>
          <w:lang w:val="uk-UA"/>
        </w:rPr>
        <w:t xml:space="preserve"> які здійснюють господарську діяльність, </w:t>
      </w:r>
      <w:r>
        <w:t>  </w:t>
      </w:r>
      <w:r w:rsidRPr="005D4EC0">
        <w:rPr>
          <w:lang w:val="uk-UA"/>
        </w:rPr>
        <w:t>залежно від</w:t>
      </w:r>
      <w:r>
        <w:t> </w:t>
      </w:r>
      <w:r w:rsidRPr="005D4EC0">
        <w:rPr>
          <w:lang w:val="uk-UA"/>
        </w:rPr>
        <w:t xml:space="preserve"> в</w:t>
      </w:r>
      <w:r>
        <w:rPr>
          <w:lang w:val="uk-UA"/>
        </w:rPr>
        <w:t xml:space="preserve">иду господарської діяльності, залежно від виду господарської діяльності, з </w:t>
      </w:r>
      <w:r w:rsidRPr="005D4EC0">
        <w:rPr>
          <w:lang w:val="uk-UA"/>
        </w:rPr>
        <w:t>розрахунку на календарний</w:t>
      </w:r>
      <w:r>
        <w:t> </w:t>
      </w:r>
      <w:r>
        <w:rPr>
          <w:lang w:val="uk-UA"/>
        </w:rPr>
        <w:t xml:space="preserve"> місяць:</w:t>
      </w:r>
    </w:p>
    <w:p w:rsidR="00994D86" w:rsidRDefault="00994D86" w:rsidP="005F159A">
      <w:pPr>
        <w:pStyle w:val="NormalWeb"/>
        <w:numPr>
          <w:ilvl w:val="0"/>
          <w:numId w:val="2"/>
        </w:numPr>
        <w:rPr>
          <w:lang w:val="uk-UA"/>
        </w:rPr>
      </w:pPr>
      <w:r>
        <w:rPr>
          <w:lang w:val="uk-UA"/>
        </w:rPr>
        <w:t>для першої групи платників єдиного податку – у межах до 10 відсотків розміру прожиткового мінімуму;</w:t>
      </w:r>
    </w:p>
    <w:p w:rsidR="00994D86" w:rsidRPr="005D4EC0" w:rsidRDefault="00994D86" w:rsidP="005F159A">
      <w:pPr>
        <w:pStyle w:val="NormalWeb"/>
        <w:numPr>
          <w:ilvl w:val="0"/>
          <w:numId w:val="2"/>
        </w:numPr>
        <w:rPr>
          <w:lang w:val="uk-UA"/>
        </w:rPr>
      </w:pPr>
      <w:r>
        <w:rPr>
          <w:lang w:val="uk-UA"/>
        </w:rPr>
        <w:t>для другої групи платників єдиного податку – у межах до 10 відсотків розміру прожиткового мінімуму;</w:t>
      </w:r>
    </w:p>
    <w:p w:rsidR="00994D86" w:rsidRDefault="00994D86" w:rsidP="005F159A">
      <w:pPr>
        <w:pStyle w:val="NormalWeb"/>
      </w:pPr>
      <w:r>
        <w:t> </w:t>
      </w:r>
      <w:r w:rsidRPr="005D4EC0">
        <w:rPr>
          <w:lang w:val="uk-UA"/>
        </w:rPr>
        <w:t xml:space="preserve"> </w:t>
      </w:r>
      <w:r>
        <w:t> </w:t>
      </w:r>
      <w:r w:rsidRPr="005D4EC0">
        <w:rPr>
          <w:lang w:val="uk-UA"/>
        </w:rPr>
        <w:t xml:space="preserve"> </w:t>
      </w:r>
      <w:r>
        <w:t> </w:t>
      </w:r>
      <w:r w:rsidRPr="005D4EC0">
        <w:rPr>
          <w:lang w:val="uk-UA"/>
        </w:rPr>
        <w:t xml:space="preserve"> </w:t>
      </w:r>
      <w:r>
        <w:t> </w:t>
      </w:r>
      <w:r>
        <w:rPr>
          <w:lang w:val="uk-UA"/>
        </w:rPr>
        <w:t xml:space="preserve">3. </w:t>
      </w:r>
      <w:r>
        <w:t>У разі здійснення платниками єдиного податку першої  і  другої  груп кількох видів господарської діяльності</w:t>
      </w:r>
      <w:r>
        <w:rPr>
          <w:lang w:val="uk-UA"/>
        </w:rPr>
        <w:t>,</w:t>
      </w:r>
      <w:r>
        <w:t xml:space="preserve"> застосовується  максимальний розмір ставки єдиного податку, встановлений для таких  видів господарської діяльності.</w:t>
      </w:r>
    </w:p>
    <w:p w:rsidR="00994D86" w:rsidRPr="005D4EC0" w:rsidRDefault="00994D86" w:rsidP="005F159A">
      <w:pPr>
        <w:pStyle w:val="NormalWeb"/>
        <w:rPr>
          <w:b/>
          <w:bCs/>
        </w:rPr>
      </w:pPr>
      <w:r>
        <w:t> </w:t>
      </w:r>
      <w:r w:rsidRPr="005D4EC0">
        <w:rPr>
          <w:b/>
          <w:bCs/>
        </w:rPr>
        <w:t>                            4  Податковий (звітний) період</w:t>
      </w:r>
    </w:p>
    <w:p w:rsidR="00994D86" w:rsidRDefault="00994D86" w:rsidP="005F159A">
      <w:pPr>
        <w:pStyle w:val="NormalWeb"/>
      </w:pPr>
      <w:r>
        <w:t xml:space="preserve">       </w:t>
      </w:r>
      <w:r>
        <w:rPr>
          <w:lang w:val="uk-UA"/>
        </w:rPr>
        <w:t>1.</w:t>
      </w:r>
      <w:r>
        <w:t> Податковим  (звітним)  періодом  для платників єдиного</w:t>
      </w:r>
      <w:r>
        <w:rPr>
          <w:lang w:val="uk-UA"/>
        </w:rPr>
        <w:t xml:space="preserve"> </w:t>
      </w:r>
      <w:r>
        <w:t> податку першої групи є календарний рік.</w:t>
      </w:r>
    </w:p>
    <w:p w:rsidR="00994D86" w:rsidRDefault="00994D86" w:rsidP="005F159A">
      <w:pPr>
        <w:pStyle w:val="NormalWeb"/>
      </w:pPr>
      <w:r>
        <w:t>        Податковим (звітним) періодом для платників  єдиного  податку</w:t>
      </w:r>
      <w:r>
        <w:rPr>
          <w:lang w:val="uk-UA"/>
        </w:rPr>
        <w:t xml:space="preserve"> </w:t>
      </w:r>
      <w:r>
        <w:t> другої - четвертої груп є календарний квартал.</w:t>
      </w:r>
    </w:p>
    <w:p w:rsidR="00994D86" w:rsidRDefault="00994D86" w:rsidP="005F159A">
      <w:pPr>
        <w:pStyle w:val="NormalWeb"/>
      </w:pPr>
      <w:r>
        <w:t>        </w:t>
      </w:r>
      <w:r>
        <w:rPr>
          <w:lang w:val="uk-UA"/>
        </w:rPr>
        <w:t xml:space="preserve">2. </w:t>
      </w:r>
      <w:r>
        <w:t>Податковий  (звітний)  період  починається  з  першого</w:t>
      </w:r>
      <w:r>
        <w:rPr>
          <w:lang w:val="uk-UA"/>
        </w:rPr>
        <w:t xml:space="preserve"> </w:t>
      </w:r>
      <w:r>
        <w:t> числа першого місяця податкового (звітного) періоду і закінчується</w:t>
      </w:r>
      <w:r>
        <w:rPr>
          <w:lang w:val="uk-UA"/>
        </w:rPr>
        <w:t xml:space="preserve"> </w:t>
      </w:r>
      <w:r>
        <w:t> останнім календарним днем останнього місяця податкового (звітного)</w:t>
      </w:r>
      <w:r>
        <w:rPr>
          <w:lang w:val="uk-UA"/>
        </w:rPr>
        <w:t xml:space="preserve"> </w:t>
      </w:r>
      <w:r>
        <w:t> періоду.</w:t>
      </w:r>
    </w:p>
    <w:p w:rsidR="00994D86" w:rsidRDefault="00994D86" w:rsidP="005F159A">
      <w:pPr>
        <w:pStyle w:val="NormalWeb"/>
      </w:pPr>
      <w:r>
        <w:t>         </w:t>
      </w:r>
      <w:r>
        <w:rPr>
          <w:lang w:val="uk-UA"/>
        </w:rPr>
        <w:t xml:space="preserve">3. </w:t>
      </w:r>
      <w:r>
        <w:t>Для суб'єктів господарювання,  які перейшли на  сплату</w:t>
      </w:r>
      <w:r>
        <w:rPr>
          <w:lang w:val="uk-UA"/>
        </w:rPr>
        <w:t xml:space="preserve"> </w:t>
      </w:r>
      <w:r>
        <w:t> єдиного  податку  із сплати інших податків і зборів,  встановлених</w:t>
      </w:r>
      <w:r>
        <w:rPr>
          <w:lang w:val="uk-UA"/>
        </w:rPr>
        <w:t xml:space="preserve"> </w:t>
      </w:r>
      <w:r>
        <w:t> Податковим кодексом,  перший податковий (звітний)  період  починається  з</w:t>
      </w:r>
      <w:r>
        <w:rPr>
          <w:lang w:val="uk-UA"/>
        </w:rPr>
        <w:t xml:space="preserve"> </w:t>
      </w:r>
      <w:r>
        <w:t> першого числа місяця,  що настає за наступним податковим (звітним)</w:t>
      </w:r>
      <w:r>
        <w:rPr>
          <w:lang w:val="uk-UA"/>
        </w:rPr>
        <w:t xml:space="preserve"> </w:t>
      </w:r>
      <w:r>
        <w:t> кварталом,  у  якому  таким  особам  виписано  свідоцтво  платника</w:t>
      </w:r>
      <w:r>
        <w:rPr>
          <w:lang w:val="uk-UA"/>
        </w:rPr>
        <w:t xml:space="preserve"> </w:t>
      </w:r>
      <w:r>
        <w:t> єдиного   податку,   і   закінчується  останнім  календарним  днем</w:t>
      </w:r>
      <w:r>
        <w:rPr>
          <w:lang w:val="uk-UA"/>
        </w:rPr>
        <w:t xml:space="preserve"> </w:t>
      </w:r>
      <w:r>
        <w:t> останнього місяця такого періоду.</w:t>
      </w:r>
    </w:p>
    <w:p w:rsidR="00994D86" w:rsidRDefault="00994D86" w:rsidP="005F159A">
      <w:pPr>
        <w:pStyle w:val="NormalWeb"/>
      </w:pPr>
      <w:r>
        <w:t>       </w:t>
      </w:r>
      <w:r>
        <w:rPr>
          <w:lang w:val="uk-UA"/>
        </w:rPr>
        <w:t>4.</w:t>
      </w:r>
      <w:r>
        <w:t>  Для зареєстрованих в  установленому  порядку  фізичних</w:t>
      </w:r>
      <w:r>
        <w:rPr>
          <w:lang w:val="uk-UA"/>
        </w:rPr>
        <w:t xml:space="preserve"> </w:t>
      </w:r>
      <w:r>
        <w:t> осіб - підприємців,  які  до закінчення місяця,  в якому відбулася</w:t>
      </w:r>
      <w:r>
        <w:rPr>
          <w:lang w:val="uk-UA"/>
        </w:rPr>
        <w:t xml:space="preserve"> </w:t>
      </w:r>
      <w:r>
        <w:t> державна реєстрація,  подали заяву щодо обрання спрощеної  системи</w:t>
      </w:r>
      <w:r>
        <w:rPr>
          <w:lang w:val="uk-UA"/>
        </w:rPr>
        <w:t xml:space="preserve"> </w:t>
      </w:r>
      <w:r>
        <w:t> оподаткування  та ставки єдиного податку,  встановленої для першої або другої групи, перший податковий (звітний) період починається з</w:t>
      </w:r>
      <w:r>
        <w:rPr>
          <w:lang w:val="uk-UA"/>
        </w:rPr>
        <w:t xml:space="preserve"> </w:t>
      </w:r>
      <w:r>
        <w:t> першого  числа  місяця,  наступного  за місяцем,  у якому виписано</w:t>
      </w:r>
      <w:r>
        <w:rPr>
          <w:lang w:val="uk-UA"/>
        </w:rPr>
        <w:t xml:space="preserve"> </w:t>
      </w:r>
      <w:r>
        <w:t> свідоцтво платника єдиного податку.</w:t>
      </w:r>
    </w:p>
    <w:p w:rsidR="00994D86" w:rsidRDefault="00994D86" w:rsidP="005F159A">
      <w:pPr>
        <w:pStyle w:val="NormalWeb"/>
      </w:pPr>
      <w:r>
        <w:t xml:space="preserve">       </w:t>
      </w:r>
      <w:r>
        <w:rPr>
          <w:lang w:val="uk-UA"/>
        </w:rPr>
        <w:t xml:space="preserve">5. </w:t>
      </w:r>
      <w:r>
        <w:t>Для зареєстрованих в установленому законом порядку  суб'єктів</w:t>
      </w:r>
      <w:r>
        <w:rPr>
          <w:lang w:val="uk-UA"/>
        </w:rPr>
        <w:t xml:space="preserve"> </w:t>
      </w:r>
      <w:r>
        <w:t> господарювання (новостворених),  які до закінчення місяця, в якому</w:t>
      </w:r>
      <w:r>
        <w:rPr>
          <w:lang w:val="uk-UA"/>
        </w:rPr>
        <w:t xml:space="preserve"> </w:t>
      </w:r>
      <w:r>
        <w:t> відбулася державна реєстрація, подали заяву щодо обрання спрощеної</w:t>
      </w:r>
      <w:r>
        <w:rPr>
          <w:lang w:val="uk-UA"/>
        </w:rPr>
        <w:t xml:space="preserve"> </w:t>
      </w:r>
      <w:r>
        <w:t> системи оподаткування та ставки єдиного податку,  встановленої для</w:t>
      </w:r>
      <w:r>
        <w:rPr>
          <w:lang w:val="uk-UA"/>
        </w:rPr>
        <w:t xml:space="preserve"> </w:t>
      </w:r>
      <w:r>
        <w:t> третьої або четвертої групи,  перший податковий  (звітний)  період</w:t>
      </w:r>
      <w:r>
        <w:rPr>
          <w:lang w:val="uk-UA"/>
        </w:rPr>
        <w:t xml:space="preserve"> </w:t>
      </w:r>
      <w:r>
        <w:t> починається  з  першого  числа місяця,  в якому відбулася державна</w:t>
      </w:r>
      <w:r>
        <w:rPr>
          <w:lang w:val="uk-UA"/>
        </w:rPr>
        <w:t xml:space="preserve"> </w:t>
      </w:r>
      <w:r>
        <w:t> реєстрація.</w:t>
      </w:r>
    </w:p>
    <w:p w:rsidR="00994D86" w:rsidRDefault="00994D86" w:rsidP="005F159A">
      <w:pPr>
        <w:pStyle w:val="NormalWeb"/>
      </w:pPr>
      <w:r>
        <w:t xml:space="preserve">       </w:t>
      </w:r>
      <w:r>
        <w:rPr>
          <w:lang w:val="uk-UA"/>
        </w:rPr>
        <w:t>6.</w:t>
      </w:r>
      <w:r>
        <w:t>Для  суб'єктів  господарювання,  які   утворюються   в</w:t>
      </w:r>
      <w:r>
        <w:rPr>
          <w:lang w:val="uk-UA"/>
        </w:rPr>
        <w:t xml:space="preserve"> </w:t>
      </w:r>
      <w:r>
        <w:t> результаті  реорганізації  (крім перетворення) будь-якого платника</w:t>
      </w:r>
      <w:r>
        <w:rPr>
          <w:lang w:val="uk-UA"/>
        </w:rPr>
        <w:t xml:space="preserve"> </w:t>
      </w:r>
      <w:r>
        <w:t> податку,  що має непогашені податкові зобов'язання  чи  податковий</w:t>
      </w:r>
      <w:r>
        <w:rPr>
          <w:lang w:val="uk-UA"/>
        </w:rPr>
        <w:t xml:space="preserve"> </w:t>
      </w:r>
      <w:r>
        <w:t> борг,  які  виникли  до  такої  реорганізації,  перший  податковий</w:t>
      </w:r>
      <w:r>
        <w:rPr>
          <w:lang w:val="uk-UA"/>
        </w:rPr>
        <w:t xml:space="preserve"> </w:t>
      </w:r>
      <w:r>
        <w:t>(звітний) період починається з першого числа місяця, наступного за</w:t>
      </w:r>
      <w:r>
        <w:rPr>
          <w:lang w:val="uk-UA"/>
        </w:rPr>
        <w:t xml:space="preserve"> </w:t>
      </w:r>
      <w:r>
        <w:t> податковим  (звітним)  кварталом,  у якому погашено такі податкові</w:t>
      </w:r>
      <w:r>
        <w:rPr>
          <w:lang w:val="uk-UA"/>
        </w:rPr>
        <w:t xml:space="preserve"> </w:t>
      </w:r>
      <w:r>
        <w:t> зобов'язання чи  податковий  борг  і  подано  заяву  щодо  обрання</w:t>
      </w:r>
      <w:r>
        <w:rPr>
          <w:lang w:val="uk-UA"/>
        </w:rPr>
        <w:t xml:space="preserve"> </w:t>
      </w:r>
      <w:r>
        <w:t> спрощеної системи оподаткування.</w:t>
      </w:r>
    </w:p>
    <w:p w:rsidR="00994D86" w:rsidRDefault="00994D86" w:rsidP="005F159A">
      <w:pPr>
        <w:pStyle w:val="NormalWeb"/>
      </w:pPr>
      <w:r>
        <w:t xml:space="preserve">      </w:t>
      </w:r>
      <w:r>
        <w:rPr>
          <w:lang w:val="uk-UA"/>
        </w:rPr>
        <w:t>7.</w:t>
      </w:r>
      <w:r>
        <w:t>У  разі державної реєстрації припинення юридичних осіб</w:t>
      </w:r>
      <w:r>
        <w:rPr>
          <w:lang w:val="uk-UA"/>
        </w:rPr>
        <w:t xml:space="preserve"> </w:t>
      </w:r>
      <w:r>
        <w:t> та  державної  реєстрації  припинення  підприємницької  діяльності</w:t>
      </w:r>
      <w:r>
        <w:rPr>
          <w:lang w:val="uk-UA"/>
        </w:rPr>
        <w:t xml:space="preserve"> </w:t>
      </w:r>
      <w:r>
        <w:t xml:space="preserve"> фізичної  особи - підприємця,  які є </w:t>
      </w:r>
      <w:r>
        <w:rPr>
          <w:lang w:val="uk-UA"/>
        </w:rPr>
        <w:t>п</w:t>
      </w:r>
      <w:r>
        <w:t>латниками  єдиного  податку,</w:t>
      </w:r>
      <w:r>
        <w:rPr>
          <w:lang w:val="uk-UA"/>
        </w:rPr>
        <w:t xml:space="preserve"> </w:t>
      </w:r>
      <w:r>
        <w:t> останнім податковим (звітним) періодом вважається період,  у якому</w:t>
      </w:r>
      <w:r>
        <w:rPr>
          <w:lang w:val="uk-UA"/>
        </w:rPr>
        <w:t xml:space="preserve"> </w:t>
      </w:r>
      <w:r>
        <w:t> подано  до  органу  державної податкової служби заяву щодо відмови</w:t>
      </w:r>
      <w:r>
        <w:rPr>
          <w:lang w:val="uk-UA"/>
        </w:rPr>
        <w:t xml:space="preserve"> </w:t>
      </w:r>
      <w:r>
        <w:t> від  спрощеної  системи  оподаткування  у  зв'язку  з  припиненням</w:t>
      </w:r>
      <w:r>
        <w:rPr>
          <w:lang w:val="uk-UA"/>
        </w:rPr>
        <w:t xml:space="preserve"> </w:t>
      </w:r>
      <w:r>
        <w:t> провадження господарської діяльності.</w:t>
      </w:r>
    </w:p>
    <w:p w:rsidR="00994D86" w:rsidRDefault="00994D86" w:rsidP="005F159A">
      <w:pPr>
        <w:pStyle w:val="NormalWeb"/>
      </w:pPr>
      <w:r>
        <w:t xml:space="preserve">      </w:t>
      </w:r>
      <w:r>
        <w:rPr>
          <w:lang w:val="uk-UA"/>
        </w:rPr>
        <w:t xml:space="preserve">8. </w:t>
      </w:r>
      <w:r>
        <w:t>У   разі  зміни  податкової  адреси  платника  єдиного  податку останнім податковим (звітним) періодом  за  такою  адресою вважається  період,  у якому подано до органу державної податкової  служби заяву щодо зміни податкової адреси. </w:t>
      </w:r>
    </w:p>
    <w:p w:rsidR="00994D86" w:rsidRDefault="00994D86" w:rsidP="005F159A">
      <w:pPr>
        <w:pStyle w:val="NormalWeb"/>
      </w:pPr>
      <w:r w:rsidRPr="00E80234">
        <w:rPr>
          <w:b/>
          <w:bCs/>
        </w:rPr>
        <w:t>              5. Порядок нарахування та строки сплати єдиного</w:t>
      </w:r>
      <w:r w:rsidRPr="00E80234">
        <w:rPr>
          <w:b/>
          <w:bCs/>
          <w:lang w:val="uk-UA"/>
        </w:rPr>
        <w:t xml:space="preserve"> податку</w:t>
      </w:r>
      <w:r w:rsidRPr="00E80234">
        <w:rPr>
          <w:b/>
          <w:bCs/>
        </w:rPr>
        <w:t xml:space="preserve">                                                  </w:t>
      </w:r>
      <w:r w:rsidRPr="00E80234">
        <w:rPr>
          <w:b/>
          <w:bCs/>
          <w:lang w:val="uk-UA"/>
        </w:rPr>
        <w:t xml:space="preserve">                                                                                                                                         </w:t>
      </w:r>
      <w:r w:rsidRPr="00E80234">
        <w:rPr>
          <w:b/>
          <w:bCs/>
        </w:rPr>
        <w:t>     </w:t>
      </w:r>
      <w:r>
        <w:rPr>
          <w:b/>
          <w:bCs/>
          <w:lang w:val="uk-UA"/>
        </w:rPr>
        <w:t>5.</w:t>
      </w:r>
      <w:r w:rsidRPr="00E80234">
        <w:rPr>
          <w:lang w:val="uk-UA"/>
        </w:rPr>
        <w:t>1</w:t>
      </w:r>
      <w:r>
        <w:rPr>
          <w:b/>
          <w:bCs/>
          <w:lang w:val="uk-UA"/>
        </w:rPr>
        <w:t>.</w:t>
      </w:r>
      <w:r w:rsidRPr="00E80234">
        <w:rPr>
          <w:b/>
          <w:bCs/>
        </w:rPr>
        <w:t xml:space="preserve"> </w:t>
      </w:r>
      <w:r>
        <w:t>Платники   єдиного   податку   першої  і  другої  групп</w:t>
      </w:r>
      <w:r>
        <w:rPr>
          <w:lang w:val="uk-UA"/>
        </w:rPr>
        <w:t xml:space="preserve"> </w:t>
      </w:r>
      <w:r>
        <w:t> сплачують єдиний податок шляхом здійснення  авансового  внеску  не</w:t>
      </w:r>
      <w:r>
        <w:rPr>
          <w:lang w:val="uk-UA"/>
        </w:rPr>
        <w:t xml:space="preserve"> </w:t>
      </w:r>
      <w:r>
        <w:t> пізніше 20 числа (включно) поточного місяця.</w:t>
      </w:r>
    </w:p>
    <w:p w:rsidR="00994D86" w:rsidRDefault="00994D86" w:rsidP="005F159A">
      <w:pPr>
        <w:pStyle w:val="NormalWeb"/>
      </w:pPr>
      <w:r>
        <w:t>      Такі платники єдиного податку можуть здійснити сплату єдиного</w:t>
      </w:r>
      <w:r>
        <w:rPr>
          <w:lang w:val="uk-UA"/>
        </w:rPr>
        <w:t xml:space="preserve"> </w:t>
      </w:r>
      <w:r>
        <w:t> податку авансовим внеском  за  весь  податковий  (звітний)  період</w:t>
      </w:r>
      <w:r>
        <w:rPr>
          <w:lang w:val="uk-UA"/>
        </w:rPr>
        <w:t xml:space="preserve"> </w:t>
      </w:r>
      <w:r>
        <w:t> (квартал, рік), але не більш як до кінця поточного звітного року.</w:t>
      </w:r>
    </w:p>
    <w:p w:rsidR="00994D86" w:rsidRDefault="00994D86" w:rsidP="005F159A">
      <w:pPr>
        <w:pStyle w:val="NormalWeb"/>
      </w:pPr>
      <w:r>
        <w:t>     </w:t>
      </w:r>
      <w:r>
        <w:rPr>
          <w:lang w:val="uk-UA"/>
        </w:rPr>
        <w:t>5.</w:t>
      </w:r>
      <w:r>
        <w:t xml:space="preserve"> </w:t>
      </w:r>
      <w:r>
        <w:rPr>
          <w:lang w:val="uk-UA"/>
        </w:rPr>
        <w:t xml:space="preserve">2. </w:t>
      </w:r>
      <w:r>
        <w:t>Нарахування авансових внесків  для  платників  єдиного</w:t>
      </w:r>
      <w:r>
        <w:rPr>
          <w:lang w:val="uk-UA"/>
        </w:rPr>
        <w:t xml:space="preserve"> </w:t>
      </w:r>
      <w:r>
        <w:t> податку  першої  і  другої  груп  здійснюється  органами державної</w:t>
      </w:r>
      <w:r>
        <w:rPr>
          <w:lang w:val="uk-UA"/>
        </w:rPr>
        <w:t xml:space="preserve"> </w:t>
      </w:r>
      <w:r>
        <w:t> податкової  служби  на  підставі  заяви  такого  платника  єдиного</w:t>
      </w:r>
      <w:r>
        <w:rPr>
          <w:lang w:val="uk-UA"/>
        </w:rPr>
        <w:t xml:space="preserve"> </w:t>
      </w:r>
      <w:r>
        <w:t> податку  щодо  розміру обраної ставки єдиного податку,  заяви щодо</w:t>
      </w:r>
      <w:r>
        <w:rPr>
          <w:lang w:val="uk-UA"/>
        </w:rPr>
        <w:t xml:space="preserve"> </w:t>
      </w:r>
      <w:r>
        <w:t> періоду щорічної відпустки та/або заяви  щодо  терміну  тимчасової</w:t>
      </w:r>
      <w:r>
        <w:rPr>
          <w:lang w:val="uk-UA"/>
        </w:rPr>
        <w:t xml:space="preserve"> </w:t>
      </w:r>
      <w:r>
        <w:t xml:space="preserve"> втрати </w:t>
      </w:r>
      <w:r>
        <w:rPr>
          <w:lang w:val="uk-UA"/>
        </w:rPr>
        <w:t>п</w:t>
      </w:r>
      <w:r>
        <w:t>рацездатності.</w:t>
      </w:r>
    </w:p>
    <w:p w:rsidR="00994D86" w:rsidRDefault="00994D86" w:rsidP="005F159A">
      <w:pPr>
        <w:pStyle w:val="NormalWeb"/>
      </w:pPr>
      <w:r>
        <w:t xml:space="preserve">      </w:t>
      </w:r>
      <w:r>
        <w:rPr>
          <w:lang w:val="uk-UA"/>
        </w:rPr>
        <w:t xml:space="preserve">5.3. </w:t>
      </w:r>
      <w:r>
        <w:t>Платники  єдиного  податку  третьої  і  четвертої групп</w:t>
      </w:r>
      <w:r>
        <w:rPr>
          <w:lang w:val="uk-UA"/>
        </w:rPr>
        <w:t xml:space="preserve"> </w:t>
      </w:r>
      <w:r>
        <w:t> сплачують  єдиний  податок  протягом  10  календарних  днів  після</w:t>
      </w:r>
      <w:r>
        <w:rPr>
          <w:lang w:val="uk-UA"/>
        </w:rPr>
        <w:t xml:space="preserve"> </w:t>
      </w:r>
      <w:r>
        <w:t> граничного  строку  подання  податкової  декларації  за податковий</w:t>
      </w:r>
      <w:r>
        <w:rPr>
          <w:lang w:val="uk-UA"/>
        </w:rPr>
        <w:t xml:space="preserve"> </w:t>
      </w:r>
      <w:r>
        <w:t> (звітний) квартал.</w:t>
      </w:r>
    </w:p>
    <w:p w:rsidR="00994D86" w:rsidRDefault="00994D86" w:rsidP="005F159A">
      <w:pPr>
        <w:pStyle w:val="NormalWeb"/>
      </w:pPr>
      <w:r>
        <w:t xml:space="preserve">      </w:t>
      </w:r>
      <w:r>
        <w:rPr>
          <w:lang w:val="uk-UA"/>
        </w:rPr>
        <w:t xml:space="preserve">5.4. </w:t>
      </w:r>
      <w:r>
        <w:t>Сплата  єдиного   податку   здійснюється   за   місцем  податкової адреси.</w:t>
      </w:r>
    </w:p>
    <w:p w:rsidR="00994D86" w:rsidRDefault="00994D86" w:rsidP="005F159A">
      <w:pPr>
        <w:pStyle w:val="NormalWeb"/>
      </w:pPr>
      <w:r>
        <w:t xml:space="preserve">      </w:t>
      </w:r>
      <w:r>
        <w:rPr>
          <w:lang w:val="uk-UA"/>
        </w:rPr>
        <w:t xml:space="preserve">5.5. </w:t>
      </w:r>
      <w:r>
        <w:t>Платники єдиного податку першої і другої груп,  які не</w:t>
      </w:r>
      <w:r>
        <w:rPr>
          <w:lang w:val="uk-UA"/>
        </w:rPr>
        <w:t xml:space="preserve"> </w:t>
      </w:r>
      <w:r>
        <w:t> використовують  працю  найманих  осіб,  звільняються  від   сплати</w:t>
      </w:r>
      <w:r>
        <w:rPr>
          <w:lang w:val="uk-UA"/>
        </w:rPr>
        <w:t xml:space="preserve"> </w:t>
      </w:r>
      <w:r>
        <w:t> єдиного  податку протягом одного календарного місяця на рік на час</w:t>
      </w:r>
      <w:r>
        <w:rPr>
          <w:lang w:val="uk-UA"/>
        </w:rPr>
        <w:t xml:space="preserve"> </w:t>
      </w:r>
      <w:r>
        <w:t> відпустки,  а також за період хвороби, підтвердженої копією листка</w:t>
      </w:r>
      <w:r>
        <w:rPr>
          <w:lang w:val="uk-UA"/>
        </w:rPr>
        <w:t xml:space="preserve"> </w:t>
      </w:r>
      <w:r>
        <w:t> (листків)   непрацездатності,   якщо   вона  триває  30  і  більше</w:t>
      </w:r>
      <w:r>
        <w:rPr>
          <w:lang w:val="uk-UA"/>
        </w:rPr>
        <w:t xml:space="preserve"> </w:t>
      </w:r>
      <w:r>
        <w:t> календарних днів.</w:t>
      </w:r>
      <w:r>
        <w:rPr>
          <w:lang w:val="uk-UA"/>
        </w:rPr>
        <w:t xml:space="preserve"> </w:t>
      </w:r>
      <w:r>
        <w:t>     </w:t>
      </w:r>
      <w:r>
        <w:rPr>
          <w:lang w:val="uk-UA"/>
        </w:rPr>
        <w:t xml:space="preserve">                                                                                                                        </w:t>
      </w:r>
      <w:r>
        <w:t> </w:t>
      </w:r>
      <w:r>
        <w:rPr>
          <w:lang w:val="uk-UA"/>
        </w:rPr>
        <w:t xml:space="preserve">5.6. </w:t>
      </w:r>
      <w:r>
        <w:t xml:space="preserve"> У   разі   припинення   платником   єдиного    податку</w:t>
      </w:r>
      <w:r>
        <w:rPr>
          <w:lang w:val="uk-UA"/>
        </w:rPr>
        <w:t xml:space="preserve"> </w:t>
      </w:r>
      <w:r>
        <w:t> провадження  господарської  діяльності  податкові  зобов'язання із</w:t>
      </w:r>
      <w:r>
        <w:rPr>
          <w:lang w:val="uk-UA"/>
        </w:rPr>
        <w:t xml:space="preserve"> </w:t>
      </w:r>
      <w:r>
        <w:t> сплати єдиного податку нараховуються такому платнику до останнього</w:t>
      </w:r>
      <w:r>
        <w:rPr>
          <w:lang w:val="uk-UA"/>
        </w:rPr>
        <w:t xml:space="preserve"> </w:t>
      </w:r>
      <w:r>
        <w:t> дня  (включно)  календарного  місяця,  в якому до органу державної</w:t>
      </w:r>
      <w:r>
        <w:rPr>
          <w:lang w:val="uk-UA"/>
        </w:rPr>
        <w:t xml:space="preserve"> </w:t>
      </w:r>
      <w:r>
        <w:t> податкової служби подано заяву щодо відмови від спрощеної  системи</w:t>
      </w:r>
      <w:r>
        <w:rPr>
          <w:lang w:val="uk-UA"/>
        </w:rPr>
        <w:t xml:space="preserve"> </w:t>
      </w:r>
      <w:r>
        <w:t> оподаткування  у  зв'язку  з припиненням провадження господарської</w:t>
      </w:r>
      <w:r>
        <w:rPr>
          <w:lang w:val="uk-UA"/>
        </w:rPr>
        <w:t xml:space="preserve"> </w:t>
      </w:r>
      <w:r>
        <w:t> діяльності.</w:t>
      </w:r>
    </w:p>
    <w:p w:rsidR="00994D86" w:rsidRPr="00E80234" w:rsidRDefault="00994D86" w:rsidP="005F159A">
      <w:pPr>
        <w:pStyle w:val="NormalWeb"/>
        <w:rPr>
          <w:b/>
          <w:bCs/>
        </w:rPr>
      </w:pPr>
      <w:r w:rsidRPr="00E80234">
        <w:rPr>
          <w:b/>
          <w:bCs/>
        </w:rPr>
        <w:t>      6.Строк та порядок подання  звітності  про обчислення  і сплату податку</w:t>
      </w:r>
    </w:p>
    <w:p w:rsidR="00994D86" w:rsidRDefault="00994D86" w:rsidP="005F159A">
      <w:pPr>
        <w:pStyle w:val="NormalWeb"/>
      </w:pPr>
      <w:r>
        <w:t>     </w:t>
      </w:r>
      <w:r>
        <w:rPr>
          <w:lang w:val="uk-UA"/>
        </w:rPr>
        <w:t>6.1</w:t>
      </w:r>
      <w:r>
        <w:t>  Платники єдиного податку першої  і  другої  груп  та</w:t>
      </w:r>
      <w:r>
        <w:rPr>
          <w:lang w:val="uk-UA"/>
        </w:rPr>
        <w:t xml:space="preserve"> </w:t>
      </w:r>
      <w:r>
        <w:t> платники  єдиного  податку  третьої  групи,  які  не  є платниками</w:t>
      </w:r>
      <w:r>
        <w:rPr>
          <w:lang w:val="uk-UA"/>
        </w:rPr>
        <w:t xml:space="preserve"> </w:t>
      </w:r>
      <w:r>
        <w:t xml:space="preserve"> податку на додану вартість,  ведуть </w:t>
      </w:r>
      <w:r>
        <w:rPr>
          <w:lang w:val="uk-UA"/>
        </w:rPr>
        <w:t>К</w:t>
      </w:r>
      <w:r>
        <w:t>нигу  обліку  доходів  шляхом</w:t>
      </w:r>
      <w:r>
        <w:rPr>
          <w:lang w:val="uk-UA"/>
        </w:rPr>
        <w:t xml:space="preserve"> </w:t>
      </w:r>
      <w:r>
        <w:t> щоденного,  за  підсумками  робочого  дня,  відображення отриманих</w:t>
      </w:r>
      <w:r>
        <w:rPr>
          <w:lang w:val="uk-UA"/>
        </w:rPr>
        <w:t xml:space="preserve"> </w:t>
      </w:r>
      <w:r>
        <w:t> доходів.</w:t>
      </w:r>
    </w:p>
    <w:p w:rsidR="00994D86" w:rsidRDefault="00994D86" w:rsidP="005F159A">
      <w:pPr>
        <w:pStyle w:val="NormalWeb"/>
      </w:pPr>
      <w:r>
        <w:t xml:space="preserve">      </w:t>
      </w:r>
      <w:r>
        <w:rPr>
          <w:lang w:val="uk-UA"/>
        </w:rPr>
        <w:t xml:space="preserve">6.2.  </w:t>
      </w:r>
      <w:r>
        <w:t>Платники  єдиного  податку  першої </w:t>
      </w:r>
      <w:r>
        <w:rPr>
          <w:lang w:val="uk-UA"/>
        </w:rPr>
        <w:t xml:space="preserve">та другої </w:t>
      </w:r>
      <w:r>
        <w:t xml:space="preserve"> групи  подають  до</w:t>
      </w:r>
      <w:r>
        <w:rPr>
          <w:lang w:val="uk-UA"/>
        </w:rPr>
        <w:t xml:space="preserve"> </w:t>
      </w:r>
      <w:r>
        <w:t> органу державної податкової служби податкову  декларацію  платника</w:t>
      </w:r>
      <w:r>
        <w:rPr>
          <w:lang w:val="uk-UA"/>
        </w:rPr>
        <w:t xml:space="preserve"> </w:t>
      </w:r>
      <w:r>
        <w:t> єдиного  податку  у  строк,  встановлений  для річного податкового</w:t>
      </w:r>
      <w:r>
        <w:rPr>
          <w:lang w:val="uk-UA"/>
        </w:rPr>
        <w:t xml:space="preserve"> </w:t>
      </w:r>
      <w:r>
        <w:t> (звітного) періоду, в якій відображаються обсяг отриманого доходу,</w:t>
      </w:r>
      <w:r>
        <w:rPr>
          <w:lang w:val="uk-UA"/>
        </w:rPr>
        <w:t xml:space="preserve"> </w:t>
      </w:r>
      <w:r>
        <w:t> щомісячні  авансові  внески,  визначені  пунктом  295.1 статті 295</w:t>
      </w:r>
      <w:r>
        <w:rPr>
          <w:lang w:val="uk-UA"/>
        </w:rPr>
        <w:t xml:space="preserve"> </w:t>
      </w:r>
      <w:r>
        <w:t> Податкового кодексу.</w:t>
      </w:r>
    </w:p>
    <w:p w:rsidR="00994D86" w:rsidRDefault="00994D86" w:rsidP="005F159A">
      <w:pPr>
        <w:pStyle w:val="NormalWeb"/>
      </w:pPr>
      <w:r>
        <w:t>     Така податкова декларація  подається,  якщо  платник  єдиного</w:t>
      </w:r>
      <w:r>
        <w:rPr>
          <w:lang w:val="uk-UA"/>
        </w:rPr>
        <w:t xml:space="preserve"> </w:t>
      </w:r>
      <w:r>
        <w:t> податку  не  допустив  перевищення  протягом  року  обсягу доходу,</w:t>
      </w:r>
      <w:r>
        <w:rPr>
          <w:lang w:val="uk-UA"/>
        </w:rPr>
        <w:t xml:space="preserve"> </w:t>
      </w:r>
      <w:r>
        <w:t> визначеного у  пункті  291.4  статті  291  Податкового кодексу,  та/або</w:t>
      </w:r>
      <w:r>
        <w:rPr>
          <w:lang w:val="uk-UA"/>
        </w:rPr>
        <w:t xml:space="preserve"> </w:t>
      </w:r>
      <w:r>
        <w:t> самостійно  не  перейшов  на  сплату  єдиного податку за ставками,</w:t>
      </w:r>
      <w:r>
        <w:rPr>
          <w:lang w:val="uk-UA"/>
        </w:rPr>
        <w:t xml:space="preserve"> </w:t>
      </w:r>
      <w:r>
        <w:t> встановленими для платників єдиного  податку  другої  або  третьої</w:t>
      </w:r>
      <w:r>
        <w:rPr>
          <w:lang w:val="uk-UA"/>
        </w:rPr>
        <w:t xml:space="preserve"> </w:t>
      </w:r>
      <w:r>
        <w:t> групи.</w:t>
      </w:r>
    </w:p>
    <w:p w:rsidR="00994D86" w:rsidRDefault="00994D86" w:rsidP="005F159A">
      <w:pPr>
        <w:pStyle w:val="NormalWeb"/>
      </w:pPr>
      <w:r>
        <w:t xml:space="preserve">     </w:t>
      </w:r>
      <w:r>
        <w:rPr>
          <w:lang w:val="uk-UA"/>
        </w:rPr>
        <w:t xml:space="preserve">6.3. </w:t>
      </w:r>
      <w:r>
        <w:t>Платники   єдиного  податку  другої - четвертої   групп</w:t>
      </w:r>
      <w:r>
        <w:rPr>
          <w:lang w:val="uk-UA"/>
        </w:rPr>
        <w:t xml:space="preserve"> </w:t>
      </w:r>
      <w:r>
        <w:t> подають до органу державної податкової служби податкову декларацію</w:t>
      </w:r>
      <w:r>
        <w:rPr>
          <w:lang w:val="uk-UA"/>
        </w:rPr>
        <w:t xml:space="preserve"> </w:t>
      </w:r>
      <w:r>
        <w:t> платника  єдиного  податку у строки,  встановлені для квартального</w:t>
      </w:r>
      <w:r>
        <w:rPr>
          <w:lang w:val="uk-UA"/>
        </w:rPr>
        <w:t xml:space="preserve"> </w:t>
      </w:r>
      <w:r>
        <w:t> податкового (звітного) періоду.</w:t>
      </w:r>
    </w:p>
    <w:p w:rsidR="00994D86" w:rsidRDefault="00994D86" w:rsidP="005F159A">
      <w:pPr>
        <w:pStyle w:val="NormalWeb"/>
      </w:pPr>
      <w:r>
        <w:t xml:space="preserve">     </w:t>
      </w:r>
      <w:r>
        <w:rPr>
          <w:lang w:val="uk-UA"/>
        </w:rPr>
        <w:t xml:space="preserve">6.4. </w:t>
      </w:r>
      <w:r>
        <w:t>Податкова декларація  подається  до  органу  державної  податкової служби за місцем податкової адреси.</w:t>
      </w:r>
    </w:p>
    <w:p w:rsidR="00994D86" w:rsidRDefault="00994D86" w:rsidP="005F159A">
      <w:pPr>
        <w:pStyle w:val="NormalWeb"/>
        <w:rPr>
          <w:lang w:val="uk-UA"/>
        </w:rPr>
      </w:pPr>
      <w:r>
        <w:t xml:space="preserve">      </w:t>
      </w:r>
      <w:r>
        <w:rPr>
          <w:lang w:val="uk-UA"/>
        </w:rPr>
        <w:t xml:space="preserve">6.5. </w:t>
      </w:r>
      <w:r>
        <w:t xml:space="preserve">Платники  єдиного  податку  першої  </w:t>
      </w:r>
      <w:r>
        <w:rPr>
          <w:lang w:val="uk-UA"/>
        </w:rPr>
        <w:t xml:space="preserve">та другої </w:t>
      </w:r>
      <w:r>
        <w:t>груп подають до  органу державної податкової служби податкову декларацію у  строки,  встановлені  для  квартального  податкового (звітного) періоду,  у  разі перевищення  протягом  року  обсягу  доходу,  визначеного   у  пункті 291.4 статті 291 Податкового кодексу,  або самостійного прийняття  рішення про перехід на сплату податку за  ставками,  встановленими  для платників єдиного податку другої або третьої групи.</w:t>
      </w:r>
    </w:p>
    <w:p w:rsidR="00994D86" w:rsidRPr="00673043" w:rsidRDefault="00994D86" w:rsidP="005F159A">
      <w:pPr>
        <w:pStyle w:val="NormalWeb"/>
        <w:rPr>
          <w:lang w:val="uk-UA"/>
        </w:rPr>
      </w:pPr>
      <w:r>
        <w:rPr>
          <w:lang w:val="uk-UA"/>
        </w:rPr>
        <w:t>При цьому в податковій декларації окремо відображається обсяг доходу, оподаткований за ставками, встановленими для платників єдиного податку другої або третьої груп за новою ставкою єдиного податку, обраною згідно з умовами, визначеними цією главою, авансовані внески, встановлені пунктом 295.1 статті 295 цього Кодексу.</w:t>
      </w:r>
    </w:p>
    <w:p w:rsidR="00994D86" w:rsidRDefault="00994D86" w:rsidP="005F159A">
      <w:pPr>
        <w:pStyle w:val="NormalWeb"/>
      </w:pPr>
      <w:r>
        <w:rPr>
          <w:lang w:val="uk-UA"/>
        </w:rPr>
        <w:t>.</w:t>
      </w:r>
      <w:r>
        <w:t>Подання податкової   декларації  у  строки,  встановлені  для</w:t>
      </w:r>
      <w:r>
        <w:rPr>
          <w:lang w:val="uk-UA"/>
        </w:rPr>
        <w:t xml:space="preserve"> </w:t>
      </w:r>
      <w:r>
        <w:t> квартального  податкового  (звітного)  періоду,   звільняє   таких</w:t>
      </w:r>
      <w:r>
        <w:rPr>
          <w:lang w:val="uk-UA"/>
        </w:rPr>
        <w:t xml:space="preserve"> </w:t>
      </w:r>
      <w:r>
        <w:t> платників  від  обов'язку  подання  податкової декларації у строк,</w:t>
      </w:r>
      <w:r>
        <w:rPr>
          <w:lang w:val="uk-UA"/>
        </w:rPr>
        <w:t xml:space="preserve"> </w:t>
      </w:r>
      <w:r>
        <w:t> встановлений для річного податкового (звітного) періоду.  </w:t>
      </w:r>
    </w:p>
    <w:p w:rsidR="00994D86" w:rsidRDefault="00994D86" w:rsidP="005F159A">
      <w:pPr>
        <w:pStyle w:val="NormalWeb"/>
      </w:pPr>
      <w:r>
        <w:t>     </w:t>
      </w:r>
      <w:r>
        <w:rPr>
          <w:lang w:val="uk-UA"/>
        </w:rPr>
        <w:t>6.6.</w:t>
      </w:r>
      <w:r>
        <w:t xml:space="preserve"> Платники єдиного податку другої групи  у  податковій</w:t>
      </w:r>
      <w:r>
        <w:rPr>
          <w:lang w:val="uk-UA"/>
        </w:rPr>
        <w:t xml:space="preserve"> </w:t>
      </w:r>
      <w:r>
        <w:t> декларації окремо відображають:</w:t>
      </w:r>
    </w:p>
    <w:p w:rsidR="00994D86" w:rsidRDefault="00994D86" w:rsidP="005F159A">
      <w:pPr>
        <w:pStyle w:val="NormalWeb"/>
      </w:pPr>
      <w:r>
        <w:t>1) щомісячні   авансові   внески,   визначені  пунктом  295.1</w:t>
      </w:r>
      <w:r>
        <w:rPr>
          <w:lang w:val="uk-UA"/>
        </w:rPr>
        <w:t xml:space="preserve"> </w:t>
      </w:r>
      <w:r>
        <w:t> статті 295 Податкового кодексу;</w:t>
      </w:r>
      <w:r>
        <w:rPr>
          <w:lang w:val="uk-UA"/>
        </w:rPr>
        <w:t xml:space="preserve">                                                                                                                                              </w:t>
      </w:r>
      <w:r>
        <w:t>2) обсяг доходу,  оподаткований  за  кожною  з  обраних  ним</w:t>
      </w:r>
      <w:r>
        <w:rPr>
          <w:lang w:val="uk-UA"/>
        </w:rPr>
        <w:t xml:space="preserve"> </w:t>
      </w:r>
      <w:r>
        <w:t> ставок єдиного податку;</w:t>
      </w:r>
      <w:r>
        <w:rPr>
          <w:lang w:val="uk-UA"/>
        </w:rPr>
        <w:t xml:space="preserve">     </w:t>
      </w:r>
      <w:r>
        <w:t>3) обсяг  доходу,  оподаткований  за  ставкою 15 відсотків (у</w:t>
      </w:r>
      <w:r>
        <w:rPr>
          <w:lang w:val="uk-UA"/>
        </w:rPr>
        <w:t xml:space="preserve"> </w:t>
      </w:r>
      <w:r>
        <w:t> разі перевищення обсягу доходу).</w:t>
      </w:r>
    </w:p>
    <w:p w:rsidR="00994D86" w:rsidRDefault="00994D86" w:rsidP="005F159A">
      <w:pPr>
        <w:pStyle w:val="NormalWeb"/>
      </w:pPr>
      <w:r>
        <w:t>  </w:t>
      </w:r>
    </w:p>
    <w:p w:rsidR="00994D86" w:rsidRPr="004836F4" w:rsidRDefault="00994D86" w:rsidP="005F159A">
      <w:pPr>
        <w:pStyle w:val="NormalWeb"/>
        <w:rPr>
          <w:b/>
          <w:bCs/>
          <w:lang w:val="uk-UA"/>
        </w:rPr>
      </w:pPr>
      <w:r w:rsidRPr="004836F4">
        <w:rPr>
          <w:b/>
          <w:bCs/>
        </w:rPr>
        <w:t>С</w:t>
      </w:r>
      <w:r w:rsidRPr="004836F4">
        <w:rPr>
          <w:b/>
          <w:bCs/>
          <w:lang w:val="uk-UA"/>
        </w:rPr>
        <w:t xml:space="preserve">ільський голова                   </w:t>
      </w:r>
      <w:r w:rsidRPr="004836F4">
        <w:rPr>
          <w:b/>
          <w:bCs/>
        </w:rPr>
        <w:t xml:space="preserve">                                                                       </w:t>
      </w:r>
      <w:r w:rsidRPr="004836F4">
        <w:rPr>
          <w:b/>
          <w:bCs/>
          <w:lang w:val="uk-UA"/>
        </w:rPr>
        <w:t>А.В.Мороз</w:t>
      </w:r>
    </w:p>
    <w:p w:rsidR="00994D86" w:rsidRDefault="00994D86" w:rsidP="005F159A">
      <w:pPr>
        <w:pStyle w:val="NormalWeb"/>
      </w:pPr>
      <w:r>
        <w:t> </w:t>
      </w:r>
    </w:p>
    <w:p w:rsidR="00994D86" w:rsidRDefault="00994D86" w:rsidP="005F159A"/>
    <w:p w:rsidR="00994D86" w:rsidRDefault="00994D86" w:rsidP="005F159A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shape id="_x0000_i1026" type="#_x0000_t75" alt="TRIZUB" style="width:45.75pt;height:58.5pt;visibility:visible">
            <v:imagedata r:id="rId5" o:title=""/>
          </v:shape>
        </w:pict>
      </w:r>
    </w:p>
    <w:p w:rsidR="00994D86" w:rsidRPr="001B7DA1" w:rsidRDefault="00994D86" w:rsidP="005F159A">
      <w:pPr>
        <w:jc w:val="center"/>
        <w:rPr>
          <w:b/>
          <w:bCs/>
          <w:sz w:val="28"/>
          <w:szCs w:val="28"/>
          <w:lang w:val="uk-UA"/>
        </w:rPr>
      </w:pPr>
      <w:r w:rsidRPr="001B7DA1">
        <w:rPr>
          <w:b/>
          <w:bCs/>
          <w:sz w:val="28"/>
          <w:szCs w:val="28"/>
          <w:lang w:val="uk-UA"/>
        </w:rPr>
        <w:t>БУШЕВСЬКА СІЛЬСЬКА РАДА</w:t>
      </w:r>
    </w:p>
    <w:p w:rsidR="00994D86" w:rsidRPr="001B7DA1" w:rsidRDefault="00994D86" w:rsidP="005F159A">
      <w:pPr>
        <w:jc w:val="center"/>
        <w:rPr>
          <w:b/>
          <w:bCs/>
          <w:sz w:val="28"/>
          <w:szCs w:val="28"/>
          <w:lang w:val="uk-UA"/>
        </w:rPr>
      </w:pPr>
      <w:r w:rsidRPr="001B7DA1">
        <w:rPr>
          <w:b/>
          <w:bCs/>
          <w:sz w:val="28"/>
          <w:szCs w:val="28"/>
          <w:lang w:val="uk-UA"/>
        </w:rPr>
        <w:t xml:space="preserve">РОКИТНЯНСЬКОГО РАЙОНУ </w:t>
      </w:r>
    </w:p>
    <w:p w:rsidR="00994D86" w:rsidRPr="001B7DA1" w:rsidRDefault="00994D86" w:rsidP="005F159A">
      <w:pPr>
        <w:jc w:val="center"/>
        <w:rPr>
          <w:b/>
          <w:bCs/>
          <w:sz w:val="28"/>
          <w:szCs w:val="28"/>
          <w:lang w:val="uk-UA"/>
        </w:rPr>
      </w:pPr>
      <w:r w:rsidRPr="001B7DA1">
        <w:rPr>
          <w:b/>
          <w:bCs/>
          <w:sz w:val="28"/>
          <w:szCs w:val="28"/>
          <w:lang w:val="uk-UA"/>
        </w:rPr>
        <w:t>КИЇВСЬКОЇ ОБЛАСТІ</w:t>
      </w:r>
    </w:p>
    <w:p w:rsidR="00994D86" w:rsidRPr="001B7DA1" w:rsidRDefault="00994D86" w:rsidP="005F159A">
      <w:pPr>
        <w:jc w:val="center"/>
        <w:rPr>
          <w:b/>
          <w:bCs/>
          <w:sz w:val="28"/>
          <w:szCs w:val="28"/>
          <w:lang w:val="uk-UA"/>
        </w:rPr>
      </w:pPr>
    </w:p>
    <w:p w:rsidR="00994D86" w:rsidRPr="001B7DA1" w:rsidRDefault="00994D86" w:rsidP="005F159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СЬОМОГО  </w:t>
      </w:r>
      <w:r w:rsidRPr="001B7DA1">
        <w:rPr>
          <w:b/>
          <w:bCs/>
          <w:sz w:val="28"/>
          <w:szCs w:val="28"/>
          <w:lang w:val="uk-UA"/>
        </w:rPr>
        <w:t>СКЛИКАННЯ</w:t>
      </w:r>
    </w:p>
    <w:p w:rsidR="00994D86" w:rsidRPr="00AC3124" w:rsidRDefault="00994D86" w:rsidP="005F159A">
      <w:pPr>
        <w:jc w:val="center"/>
        <w:rPr>
          <w:b/>
          <w:bCs/>
          <w:sz w:val="28"/>
          <w:szCs w:val="28"/>
          <w:lang w:val="uk-UA"/>
        </w:rPr>
      </w:pPr>
    </w:p>
    <w:p w:rsidR="00994D86" w:rsidRDefault="00994D86" w:rsidP="005F159A">
      <w:pPr>
        <w:jc w:val="center"/>
        <w:rPr>
          <w:sz w:val="28"/>
          <w:szCs w:val="28"/>
          <w:lang w:val="uk-UA"/>
        </w:rPr>
      </w:pPr>
      <w:r w:rsidRPr="00AC3124">
        <w:rPr>
          <w:b/>
          <w:bCs/>
          <w:sz w:val="28"/>
          <w:szCs w:val="28"/>
          <w:lang w:val="uk-UA"/>
        </w:rPr>
        <w:t>Р І Ш Е Н Н Я</w:t>
      </w:r>
    </w:p>
    <w:p w:rsidR="00994D86" w:rsidRDefault="00994D86" w:rsidP="005F159A">
      <w:pPr>
        <w:jc w:val="center"/>
        <w:rPr>
          <w:sz w:val="28"/>
          <w:szCs w:val="28"/>
          <w:lang w:val="uk-UA"/>
        </w:rPr>
      </w:pPr>
    </w:p>
    <w:p w:rsidR="00994D86" w:rsidRPr="00F343E1" w:rsidRDefault="00994D86" w:rsidP="005F159A">
      <w:pPr>
        <w:rPr>
          <w:b/>
          <w:bCs/>
          <w:sz w:val="28"/>
          <w:szCs w:val="28"/>
          <w:lang w:val="uk-UA"/>
        </w:rPr>
      </w:pPr>
      <w:r w:rsidRPr="00F343E1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встановлення єдиного </w:t>
      </w:r>
      <w:r w:rsidRPr="00F343E1">
        <w:rPr>
          <w:b/>
          <w:bCs/>
          <w:sz w:val="28"/>
          <w:szCs w:val="28"/>
          <w:lang w:val="uk-UA"/>
        </w:rPr>
        <w:t xml:space="preserve"> податку </w:t>
      </w:r>
    </w:p>
    <w:p w:rsidR="00994D86" w:rsidRDefault="00994D86" w:rsidP="005F159A">
      <w:pPr>
        <w:rPr>
          <w:sz w:val="28"/>
          <w:szCs w:val="28"/>
          <w:lang w:val="uk-UA"/>
        </w:rPr>
      </w:pPr>
      <w:r w:rsidRPr="00F343E1">
        <w:rPr>
          <w:b/>
          <w:bCs/>
          <w:sz w:val="28"/>
          <w:szCs w:val="28"/>
          <w:lang w:val="uk-UA"/>
        </w:rPr>
        <w:t>на території Бушевської сільської ради на 201</w:t>
      </w:r>
      <w:r>
        <w:rPr>
          <w:b/>
          <w:bCs/>
          <w:sz w:val="28"/>
          <w:szCs w:val="28"/>
          <w:lang w:val="uk-UA"/>
        </w:rPr>
        <w:t>7</w:t>
      </w:r>
      <w:r w:rsidRPr="00F343E1">
        <w:rPr>
          <w:b/>
          <w:bCs/>
          <w:sz w:val="28"/>
          <w:szCs w:val="28"/>
          <w:lang w:val="uk-UA"/>
        </w:rPr>
        <w:t xml:space="preserve"> рік</w:t>
      </w:r>
    </w:p>
    <w:p w:rsidR="00994D86" w:rsidRDefault="00994D86" w:rsidP="005F159A">
      <w:pPr>
        <w:rPr>
          <w:sz w:val="28"/>
          <w:szCs w:val="28"/>
          <w:lang w:val="uk-UA"/>
        </w:rPr>
      </w:pPr>
    </w:p>
    <w:p w:rsidR="00994D86" w:rsidRPr="00D737B3" w:rsidRDefault="00994D86" w:rsidP="00D737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143 Конституції України, п. 24 ст. 26, ст. 69 Закону України «Про місцеве самоврядування в Україні»,  відповідно до пункту 8.3 статті 8, статі 10, пунктів 12.3, 12.4, 12.5 статті 12 розділу УІ, ХІІ, ХІУ Податкового кодексу України, Закону України від</w:t>
      </w:r>
      <w:r w:rsidRPr="00D737B3">
        <w:rPr>
          <w:sz w:val="26"/>
          <w:szCs w:val="26"/>
          <w:lang w:val="uk-UA"/>
        </w:rPr>
        <w:t xml:space="preserve"> </w:t>
      </w:r>
      <w:r w:rsidRPr="00D737B3">
        <w:rPr>
          <w:sz w:val="28"/>
          <w:szCs w:val="28"/>
          <w:lang w:val="uk-UA"/>
        </w:rPr>
        <w:t xml:space="preserve">21 грудня 2016 року </w:t>
      </w:r>
      <w:r>
        <w:rPr>
          <w:sz w:val="28"/>
          <w:szCs w:val="28"/>
          <w:lang w:val="uk-UA"/>
        </w:rPr>
        <w:t>№</w:t>
      </w:r>
      <w:r w:rsidRPr="00D737B3">
        <w:rPr>
          <w:sz w:val="28"/>
          <w:szCs w:val="28"/>
          <w:lang w:val="uk-UA"/>
        </w:rPr>
        <w:t>1797</w:t>
      </w:r>
      <w:r>
        <w:rPr>
          <w:sz w:val="28"/>
          <w:szCs w:val="28"/>
          <w:lang w:val="uk-UA"/>
        </w:rPr>
        <w:t>- УІІІ «Про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році» з метою зміцнення матеріальної та фінансової бази місцевого самоврядування, а також сприяння соціально-економічного розвитку села Бушеве,</w:t>
      </w:r>
      <w:r w:rsidRPr="00D737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Бушевська сільська  рада</w:t>
      </w:r>
    </w:p>
    <w:p w:rsidR="00994D86" w:rsidRDefault="00994D86" w:rsidP="005F159A">
      <w:pPr>
        <w:ind w:firstLine="708"/>
        <w:rPr>
          <w:spacing w:val="-2"/>
          <w:sz w:val="28"/>
          <w:szCs w:val="28"/>
          <w:lang w:val="uk-UA"/>
        </w:rPr>
      </w:pPr>
    </w:p>
    <w:p w:rsidR="00994D86" w:rsidRPr="00D737B3" w:rsidRDefault="00994D86" w:rsidP="005F159A">
      <w:pPr>
        <w:rPr>
          <w:b/>
          <w:bCs/>
          <w:sz w:val="28"/>
          <w:szCs w:val="28"/>
          <w:lang w:val="uk-UA"/>
        </w:rPr>
      </w:pPr>
      <w:r w:rsidRPr="00D737B3">
        <w:rPr>
          <w:b/>
          <w:bCs/>
          <w:spacing w:val="-2"/>
          <w:sz w:val="28"/>
          <w:szCs w:val="28"/>
          <w:lang w:val="uk-UA"/>
        </w:rPr>
        <w:t>ВИРІШИЛА:</w:t>
      </w:r>
    </w:p>
    <w:p w:rsidR="00994D86" w:rsidRDefault="00994D86" w:rsidP="005F159A">
      <w:pPr>
        <w:rPr>
          <w:sz w:val="28"/>
          <w:szCs w:val="28"/>
          <w:lang w:val="uk-UA"/>
        </w:rPr>
      </w:pPr>
    </w:p>
    <w:p w:rsidR="00994D86" w:rsidRPr="005169B0" w:rsidRDefault="00994D86" w:rsidP="005F159A">
      <w:pPr>
        <w:ind w:left="225" w:firstLine="4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5169B0">
        <w:rPr>
          <w:sz w:val="28"/>
          <w:szCs w:val="28"/>
          <w:lang w:val="uk-UA"/>
        </w:rPr>
        <w:t>Встановити  ф</w:t>
      </w:r>
      <w:r w:rsidRPr="005169B0">
        <w:rPr>
          <w:sz w:val="28"/>
          <w:szCs w:val="28"/>
          <w:lang w:val="uk-UA" w:eastAsia="uk-UA"/>
        </w:rPr>
        <w:t>іксовані ставки єдиного податку для платників першої - другої груп для фізичних осіб – підприємців, які провадять господарську діяльність, залежно від виду господарської діяльності з розрахунку</w:t>
      </w:r>
      <w:r>
        <w:rPr>
          <w:sz w:val="28"/>
          <w:szCs w:val="28"/>
          <w:lang w:val="uk-UA" w:eastAsia="uk-UA"/>
        </w:rPr>
        <w:t xml:space="preserve"> на календарний місяць ( на 2017</w:t>
      </w:r>
      <w:r w:rsidRPr="005169B0">
        <w:rPr>
          <w:sz w:val="28"/>
          <w:szCs w:val="28"/>
          <w:lang w:val="uk-UA" w:eastAsia="uk-UA"/>
        </w:rPr>
        <w:t xml:space="preserve"> рік):</w:t>
      </w:r>
    </w:p>
    <w:p w:rsidR="00994D86" w:rsidRPr="00F72ED7" w:rsidRDefault="00994D86" w:rsidP="005F159A">
      <w:pPr>
        <w:pStyle w:val="NormalWeb"/>
        <w:jc w:val="both"/>
        <w:rPr>
          <w:sz w:val="28"/>
          <w:szCs w:val="28"/>
          <w:lang w:val="uk-UA"/>
        </w:rPr>
      </w:pPr>
      <w:r w:rsidRPr="00F72ED7">
        <w:rPr>
          <w:sz w:val="28"/>
          <w:szCs w:val="28"/>
          <w:lang w:val="uk-UA"/>
        </w:rPr>
        <w:t>1) перша група – 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</w:t>
      </w:r>
      <w:r>
        <w:rPr>
          <w:sz w:val="28"/>
          <w:szCs w:val="28"/>
          <w:lang w:val="uk-UA"/>
        </w:rPr>
        <w:t xml:space="preserve">у не перевищує 300000 гривень -  </w:t>
      </w:r>
      <w:r w:rsidRPr="00C03EB5">
        <w:rPr>
          <w:b/>
          <w:bCs/>
          <w:sz w:val="28"/>
          <w:szCs w:val="28"/>
          <w:u w:val="single"/>
          <w:lang w:val="uk-UA"/>
        </w:rPr>
        <w:t>10  %</w:t>
      </w:r>
    </w:p>
    <w:p w:rsidR="00994D86" w:rsidRDefault="00994D86" w:rsidP="005F159A">
      <w:pPr>
        <w:pStyle w:val="NormalWeb"/>
        <w:jc w:val="both"/>
        <w:rPr>
          <w:sz w:val="28"/>
          <w:szCs w:val="28"/>
          <w:lang w:val="uk-UA"/>
        </w:rPr>
      </w:pPr>
      <w:r w:rsidRPr="00F72ED7">
        <w:rPr>
          <w:sz w:val="28"/>
          <w:szCs w:val="28"/>
          <w:lang w:val="uk-UA"/>
        </w:rPr>
        <w:t>2) друга група – 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</w:t>
      </w:r>
      <w:r>
        <w:rPr>
          <w:sz w:val="28"/>
          <w:szCs w:val="28"/>
          <w:lang w:val="uk-UA"/>
        </w:rPr>
        <w:t xml:space="preserve">ють сукупності таких критеріїв </w:t>
      </w:r>
      <w:r w:rsidRPr="00C03EB5">
        <w:rPr>
          <w:b/>
          <w:bCs/>
          <w:sz w:val="28"/>
          <w:szCs w:val="28"/>
          <w:u w:val="single"/>
          <w:lang w:val="uk-UA"/>
        </w:rPr>
        <w:t xml:space="preserve">-  </w:t>
      </w:r>
      <w:r>
        <w:rPr>
          <w:b/>
          <w:bCs/>
          <w:sz w:val="28"/>
          <w:szCs w:val="28"/>
          <w:u w:val="single"/>
          <w:lang w:val="uk-UA"/>
        </w:rPr>
        <w:t>1</w:t>
      </w:r>
      <w:r w:rsidRPr="00C03EB5">
        <w:rPr>
          <w:b/>
          <w:bCs/>
          <w:sz w:val="28"/>
          <w:szCs w:val="28"/>
          <w:u w:val="single"/>
          <w:lang w:val="uk-UA"/>
        </w:rPr>
        <w:t>0 %</w:t>
      </w:r>
      <w:r>
        <w:rPr>
          <w:sz w:val="28"/>
          <w:szCs w:val="28"/>
          <w:lang w:val="uk-UA"/>
        </w:rPr>
        <w:t xml:space="preserve"> .   </w:t>
      </w:r>
    </w:p>
    <w:p w:rsidR="00994D86" w:rsidRDefault="00994D86" w:rsidP="005F159A">
      <w:pPr>
        <w:pStyle w:val="NormalWe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( Додаток додається) </w:t>
      </w:r>
    </w:p>
    <w:p w:rsidR="00994D86" w:rsidRPr="00F00E1A" w:rsidRDefault="00994D86" w:rsidP="005F159A">
      <w:pPr>
        <w:pStyle w:val="NormalWe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Рішення « Про встановлення єдиного податку на території Бушевської сільської ради» дійсне до 31.12.2017 року.</w:t>
      </w:r>
    </w:p>
    <w:p w:rsidR="00994D86" w:rsidRPr="00D737B3" w:rsidRDefault="00994D86" w:rsidP="005F159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Довести дане рішення до фізичних та юридичних осіб шляхом його оприлюднення на інформаційній дошці  Бушевської сільської ради.</w:t>
      </w:r>
    </w:p>
    <w:p w:rsidR="00994D86" w:rsidRPr="00D737B3" w:rsidRDefault="00994D86" w:rsidP="005F159A">
      <w:pPr>
        <w:jc w:val="both"/>
        <w:rPr>
          <w:sz w:val="28"/>
          <w:szCs w:val="28"/>
          <w:lang w:val="uk-UA"/>
        </w:rPr>
      </w:pPr>
    </w:p>
    <w:p w:rsidR="00994D86" w:rsidRPr="00D737B3" w:rsidRDefault="00994D86" w:rsidP="005F159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рішення надати Рокитнянському відділенню Білоцерківської ОДПІ ГУ ДФС у Київській області для здійснення контролю за повнотою, правильністю та своєчасністю сплати місцевих податків та зборів.</w:t>
      </w:r>
    </w:p>
    <w:p w:rsidR="00994D86" w:rsidRPr="00D737B3" w:rsidRDefault="00994D86" w:rsidP="005F159A">
      <w:pPr>
        <w:jc w:val="both"/>
        <w:rPr>
          <w:sz w:val="28"/>
          <w:szCs w:val="28"/>
          <w:lang w:val="uk-UA"/>
        </w:rPr>
      </w:pPr>
    </w:p>
    <w:p w:rsidR="00994D86" w:rsidRDefault="00994D86" w:rsidP="005F159A">
      <w:pPr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5.</w:t>
      </w:r>
      <w:r>
        <w:rPr>
          <w:sz w:val="28"/>
          <w:szCs w:val="28"/>
        </w:rPr>
        <w:t xml:space="preserve">   Контроль за виконанням даного рішення покласти на комісію </w:t>
      </w:r>
      <w:r>
        <w:rPr>
          <w:sz w:val="28"/>
          <w:szCs w:val="28"/>
          <w:lang w:val="uk-UA"/>
        </w:rPr>
        <w:t>планово-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бюджету, фінансів і цін та управління комунальною власністю</w:t>
      </w:r>
    </w:p>
    <w:p w:rsidR="00994D86" w:rsidRDefault="00994D86" w:rsidP="005F159A">
      <w:pPr>
        <w:ind w:left="360"/>
        <w:rPr>
          <w:sz w:val="28"/>
          <w:szCs w:val="28"/>
          <w:lang w:val="uk-UA"/>
        </w:rPr>
      </w:pPr>
    </w:p>
    <w:p w:rsidR="00994D86" w:rsidRDefault="00994D86" w:rsidP="005F159A">
      <w:pPr>
        <w:rPr>
          <w:sz w:val="28"/>
          <w:szCs w:val="28"/>
          <w:lang w:val="uk-UA"/>
        </w:rPr>
      </w:pPr>
    </w:p>
    <w:p w:rsidR="00994D86" w:rsidRPr="00F00E1A" w:rsidRDefault="00994D86" w:rsidP="005F159A">
      <w:pPr>
        <w:rPr>
          <w:b/>
          <w:bCs/>
          <w:sz w:val="28"/>
          <w:szCs w:val="28"/>
          <w:lang w:val="uk-UA"/>
        </w:rPr>
      </w:pPr>
      <w:r w:rsidRPr="00F00E1A">
        <w:rPr>
          <w:b/>
          <w:bCs/>
          <w:sz w:val="28"/>
          <w:szCs w:val="28"/>
          <w:lang w:val="uk-UA"/>
        </w:rPr>
        <w:t xml:space="preserve">      Сільський голова                                                            А.В.Мороз</w:t>
      </w:r>
    </w:p>
    <w:p w:rsidR="00994D86" w:rsidRDefault="00994D86" w:rsidP="005F159A">
      <w:pPr>
        <w:rPr>
          <w:sz w:val="28"/>
          <w:szCs w:val="28"/>
          <w:lang w:val="uk-UA"/>
        </w:rPr>
      </w:pPr>
    </w:p>
    <w:p w:rsidR="00994D86" w:rsidRDefault="00994D86" w:rsidP="005F159A">
      <w:pPr>
        <w:rPr>
          <w:sz w:val="28"/>
          <w:szCs w:val="28"/>
          <w:lang w:val="uk-UA"/>
        </w:rPr>
      </w:pPr>
    </w:p>
    <w:p w:rsidR="00994D86" w:rsidRDefault="00994D86" w:rsidP="005F159A">
      <w:pPr>
        <w:rPr>
          <w:sz w:val="28"/>
          <w:szCs w:val="28"/>
          <w:lang w:val="uk-UA"/>
        </w:rPr>
      </w:pPr>
    </w:p>
    <w:p w:rsidR="00994D86" w:rsidRDefault="00994D86" w:rsidP="005F15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94D86" w:rsidRDefault="00994D86" w:rsidP="005F15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с.Бушеве</w:t>
      </w:r>
    </w:p>
    <w:p w:rsidR="00994D86" w:rsidRDefault="00994D86" w:rsidP="005F15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 січня  2017 року</w:t>
      </w:r>
    </w:p>
    <w:p w:rsidR="00994D86" w:rsidRDefault="00994D86" w:rsidP="005F15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144-18-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994D86" w:rsidRDefault="00994D86" w:rsidP="005F159A">
      <w:pPr>
        <w:rPr>
          <w:lang w:val="uk-UA"/>
        </w:rPr>
      </w:pPr>
    </w:p>
    <w:p w:rsidR="00994D86" w:rsidRDefault="00994D86"/>
    <w:sectPr w:rsidR="00994D86" w:rsidSect="004836F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C39"/>
    <w:multiLevelType w:val="hybridMultilevel"/>
    <w:tmpl w:val="105AC222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6B1471"/>
    <w:multiLevelType w:val="multilevel"/>
    <w:tmpl w:val="C73AA6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">
    <w:nsid w:val="25F30AD8"/>
    <w:multiLevelType w:val="hybridMultilevel"/>
    <w:tmpl w:val="746E1D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D6561B"/>
    <w:multiLevelType w:val="hybridMultilevel"/>
    <w:tmpl w:val="B874D986"/>
    <w:lvl w:ilvl="0" w:tplc="E2D2274A">
      <w:start w:val="1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E68556F"/>
    <w:multiLevelType w:val="multilevel"/>
    <w:tmpl w:val="7B7A76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59A"/>
    <w:rsid w:val="00024A14"/>
    <w:rsid w:val="00030220"/>
    <w:rsid w:val="00077427"/>
    <w:rsid w:val="00084CF5"/>
    <w:rsid w:val="000E40D7"/>
    <w:rsid w:val="001156D1"/>
    <w:rsid w:val="001B4B5D"/>
    <w:rsid w:val="001B7DA1"/>
    <w:rsid w:val="00203B5E"/>
    <w:rsid w:val="002E0989"/>
    <w:rsid w:val="003E4269"/>
    <w:rsid w:val="00426782"/>
    <w:rsid w:val="004836F4"/>
    <w:rsid w:val="004E3104"/>
    <w:rsid w:val="005169B0"/>
    <w:rsid w:val="0053134B"/>
    <w:rsid w:val="005B532B"/>
    <w:rsid w:val="005D4EC0"/>
    <w:rsid w:val="005D7DBE"/>
    <w:rsid w:val="005E3EE6"/>
    <w:rsid w:val="005F159A"/>
    <w:rsid w:val="00601D86"/>
    <w:rsid w:val="00673043"/>
    <w:rsid w:val="006A4472"/>
    <w:rsid w:val="007853AB"/>
    <w:rsid w:val="008E222B"/>
    <w:rsid w:val="008F5537"/>
    <w:rsid w:val="0098600B"/>
    <w:rsid w:val="00994D86"/>
    <w:rsid w:val="00AC3124"/>
    <w:rsid w:val="00AC693A"/>
    <w:rsid w:val="00AD4240"/>
    <w:rsid w:val="00B84DD2"/>
    <w:rsid w:val="00BF23F5"/>
    <w:rsid w:val="00C03EB5"/>
    <w:rsid w:val="00C7538B"/>
    <w:rsid w:val="00CA21EE"/>
    <w:rsid w:val="00D737B3"/>
    <w:rsid w:val="00E363DA"/>
    <w:rsid w:val="00E430BC"/>
    <w:rsid w:val="00E7319E"/>
    <w:rsid w:val="00E80234"/>
    <w:rsid w:val="00F00E1A"/>
    <w:rsid w:val="00F343E1"/>
    <w:rsid w:val="00F7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9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159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F15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F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5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9</Pages>
  <Words>15077</Words>
  <Characters>8594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buh</cp:lastModifiedBy>
  <cp:revision>8</cp:revision>
  <cp:lastPrinted>2017-02-03T10:45:00Z</cp:lastPrinted>
  <dcterms:created xsi:type="dcterms:W3CDTF">2017-02-02T07:36:00Z</dcterms:created>
  <dcterms:modified xsi:type="dcterms:W3CDTF">2017-08-21T11:52:00Z</dcterms:modified>
</cp:coreProperties>
</file>