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ED4765" w:rsidTr="00430CF3">
        <w:trPr>
          <w:trHeight w:val="56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jc w:val="center"/>
              <w:rPr>
                <w:sz w:val="24"/>
              </w:rPr>
            </w:pPr>
            <w:r w:rsidRPr="00430CF3">
              <w:rPr>
                <w:sz w:val="24"/>
              </w:rPr>
              <w:t xml:space="preserve">Обґрунтування технічних та якісних характеристик предмета закупівлі, </w:t>
            </w:r>
          </w:p>
          <w:p w:rsidR="00ED4765" w:rsidRPr="00430CF3" w:rsidRDefault="00ED4765">
            <w:pPr>
              <w:jc w:val="center"/>
              <w:rPr>
                <w:sz w:val="24"/>
              </w:rPr>
            </w:pPr>
            <w:r w:rsidRPr="00430CF3">
              <w:rPr>
                <w:sz w:val="24"/>
              </w:rPr>
              <w:t>розміру бюджетного призначення, очікуваної вартості предмета закупівлі</w:t>
            </w:r>
          </w:p>
        </w:tc>
      </w:tr>
      <w:tr w:rsidR="00ED4765" w:rsidTr="00430CF3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ED476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Назва предмету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33" w:rsidRPr="00AC478E" w:rsidRDefault="00AC478E" w:rsidP="00AC478E">
            <w:pPr>
              <w:jc w:val="both"/>
              <w:rPr>
                <w:sz w:val="24"/>
              </w:rPr>
            </w:pPr>
            <w:r w:rsidRPr="00AC478E">
              <w:rPr>
                <w:sz w:val="24"/>
              </w:rPr>
              <w:t>Послуги з технічного обслуговування складових газорозподільної системи об'єктів</w:t>
            </w:r>
            <w:r w:rsidRPr="00AC478E">
              <w:rPr>
                <w:sz w:val="24"/>
              </w:rPr>
              <w:t xml:space="preserve"> </w:t>
            </w:r>
            <w:r w:rsidRPr="00AC478E">
              <w:rPr>
                <w:sz w:val="24"/>
              </w:rPr>
              <w:t>інфраструктури ГУ ДПС у Київській області</w:t>
            </w:r>
            <w:r w:rsidR="00D47533" w:rsidRPr="00AC478E">
              <w:rPr>
                <w:sz w:val="24"/>
              </w:rPr>
              <w:t xml:space="preserve"> </w:t>
            </w:r>
          </w:p>
          <w:p w:rsidR="00ED4765" w:rsidRPr="00AC478E" w:rsidRDefault="00ED4765" w:rsidP="00AC478E">
            <w:pPr>
              <w:jc w:val="both"/>
              <w:rPr>
                <w:sz w:val="24"/>
              </w:rPr>
            </w:pPr>
            <w:r w:rsidRPr="00AC478E">
              <w:rPr>
                <w:sz w:val="24"/>
              </w:rPr>
              <w:t>код за ДК 021:2015:</w:t>
            </w:r>
            <w:r w:rsidR="00296458" w:rsidRPr="00AC478E">
              <w:rPr>
                <w:sz w:val="24"/>
              </w:rPr>
              <w:t>50530000-9</w:t>
            </w:r>
          </w:p>
          <w:p w:rsidR="00ED4765" w:rsidRPr="00AC478E" w:rsidRDefault="00ED4765" w:rsidP="00AC478E">
            <w:pPr>
              <w:jc w:val="both"/>
              <w:rPr>
                <w:sz w:val="24"/>
              </w:rPr>
            </w:pPr>
            <w:r w:rsidRPr="00AC478E">
              <w:rPr>
                <w:sz w:val="24"/>
              </w:rPr>
              <w:t xml:space="preserve">(ідентифікатор закупівлі: </w:t>
            </w:r>
            <w:r w:rsidR="00AC478E" w:rsidRPr="00AC478E">
              <w:rPr>
                <w:sz w:val="24"/>
              </w:rPr>
              <w:t>UA-2024-08-08-009190-a</w:t>
            </w:r>
            <w:r w:rsidRPr="00AC478E">
              <w:rPr>
                <w:sz w:val="24"/>
              </w:rPr>
              <w:t>)</w:t>
            </w:r>
          </w:p>
        </w:tc>
      </w:tr>
      <w:tr w:rsidR="00ED4765" w:rsidRPr="00D629BC" w:rsidTr="00430CF3">
        <w:trPr>
          <w:trHeight w:val="4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ED476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D47533" w:rsidRDefault="006404A2" w:rsidP="00D47533">
            <w:pPr>
              <w:jc w:val="both"/>
              <w:rPr>
                <w:sz w:val="24"/>
              </w:rPr>
            </w:pPr>
            <w:r w:rsidRPr="00D47533">
              <w:rPr>
                <w:sz w:val="24"/>
              </w:rPr>
              <w:t xml:space="preserve">З метою підготовки </w:t>
            </w:r>
            <w:r w:rsidR="004423EF" w:rsidRPr="00D47533">
              <w:rPr>
                <w:sz w:val="24"/>
              </w:rPr>
              <w:t xml:space="preserve">об’єктів інфраструктури Головного управління ДПС у </w:t>
            </w:r>
            <w:r w:rsidR="00D47533" w:rsidRPr="00D47533">
              <w:rPr>
                <w:sz w:val="24"/>
              </w:rPr>
              <w:t xml:space="preserve">Київській області </w:t>
            </w:r>
            <w:r w:rsidR="004423EF" w:rsidRPr="00D47533">
              <w:rPr>
                <w:sz w:val="24"/>
              </w:rPr>
              <w:t>до роботи в осінньо-зимовий період 2024/2025рр., відповідно до Наказу ДПС України від 09.06.2023 № 448 та з метою безперебійної роботи газов</w:t>
            </w:r>
            <w:r w:rsidR="00AC478E">
              <w:rPr>
                <w:sz w:val="24"/>
              </w:rPr>
              <w:t>их</w:t>
            </w:r>
            <w:r w:rsidR="004423EF" w:rsidRPr="00D47533">
              <w:rPr>
                <w:sz w:val="24"/>
              </w:rPr>
              <w:t xml:space="preserve"> котел</w:t>
            </w:r>
            <w:r w:rsidR="00AC478E">
              <w:rPr>
                <w:sz w:val="24"/>
              </w:rPr>
              <w:t>е</w:t>
            </w:r>
            <w:r w:rsidR="004423EF" w:rsidRPr="00D47533">
              <w:rPr>
                <w:sz w:val="24"/>
              </w:rPr>
              <w:t>н</w:t>
            </w:r>
            <w:r w:rsidR="00AC478E">
              <w:rPr>
                <w:sz w:val="24"/>
              </w:rPr>
              <w:t>ь</w:t>
            </w:r>
            <w:r w:rsidR="004423EF" w:rsidRPr="00D47533">
              <w:rPr>
                <w:sz w:val="24"/>
              </w:rPr>
              <w:t>, що знаходя</w:t>
            </w:r>
            <w:r w:rsidR="00D47533" w:rsidRPr="00D47533">
              <w:rPr>
                <w:sz w:val="24"/>
              </w:rPr>
              <w:t>ться</w:t>
            </w:r>
            <w:r w:rsidR="004423EF" w:rsidRPr="00D47533">
              <w:rPr>
                <w:sz w:val="24"/>
              </w:rPr>
              <w:t xml:space="preserve"> за адрес</w:t>
            </w:r>
            <w:r w:rsidR="00D47533" w:rsidRPr="00D47533">
              <w:rPr>
                <w:sz w:val="24"/>
              </w:rPr>
              <w:t>ами:</w:t>
            </w:r>
            <w:r w:rsidR="004423EF" w:rsidRPr="00D47533">
              <w:rPr>
                <w:sz w:val="24"/>
              </w:rPr>
              <w:t xml:space="preserve"> </w:t>
            </w:r>
            <w:r w:rsidR="00D47533" w:rsidRPr="00D47533">
              <w:rPr>
                <w:sz w:val="24"/>
              </w:rPr>
              <w:t>08500, Київська область, м. Фастів, вул. Київська, 28; 09600, Київська область, Рокитнянський район, м. Рокитне, вул. Ігоря Зінича, 2; 08600, Київська область, м. Васильків, вул. Декабристів, 45; 09000, Київська область, м. Сквира, вул. Карла Болсуновського, 20; 09700, Київська область, м. Богуслав, вул. Будівельна, 1; 08400, Київська область, м. Переяслав, вул. Богдана Хмельницького, 95; 08800, Київська область, м. Миронівка, вул. Соборності, 52; 07400, Київська область, м. Бровари, вул. Київська, 286; 09117, Київська область, м. Біла Церква, вул. Вадима Гетьмана, 15</w:t>
            </w:r>
            <w:r w:rsidR="004423EF" w:rsidRPr="00D47533">
              <w:rPr>
                <w:sz w:val="24"/>
              </w:rPr>
              <w:t>, відповідно до Закону України «Про охорону праці» від 14.10.1992 № 2694-ХІІ (зі змінами і доповненнями)</w:t>
            </w:r>
            <w:r w:rsidR="00AC478E" w:rsidRPr="00AC478E">
              <w:rPr>
                <w:sz w:val="24"/>
              </w:rPr>
              <w:t>;</w:t>
            </w:r>
            <w:r w:rsidR="00AC478E">
              <w:rPr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Правилами безпеки систем газопостачання України, затвердженими наказом  Міністерства енергетики та вугільної  промисловості 08.06.2015 №674/27119</w:t>
            </w:r>
            <w:r w:rsidR="00AC478E" w:rsidRPr="00AC478E">
              <w:rPr>
                <w:snapToGrid w:val="0"/>
                <w:sz w:val="24"/>
              </w:rPr>
              <w:t>;</w:t>
            </w:r>
            <w:r w:rsidR="00AC478E">
              <w:rPr>
                <w:snapToGrid w:val="0"/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Правилами охорони праці під час експлуатації обладнання, що працює під тиском, затверджених наказом Міністерства соціальної політики України від 05.03.2018 № 333</w:t>
            </w:r>
            <w:r w:rsidR="00AC478E" w:rsidRPr="00AC478E">
              <w:rPr>
                <w:snapToGrid w:val="0"/>
                <w:sz w:val="24"/>
              </w:rPr>
              <w:t>;</w:t>
            </w:r>
            <w:r w:rsidR="00AC478E">
              <w:rPr>
                <w:snapToGrid w:val="0"/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Порядком технічного огляду, обстеження, оцінки та паспортизації технічного стану, здійснення запобіжних заходів для безаварійного експлуатування систем газопостачання, затвердженого наказом Міністерства енергетики та вугільної промисловості від 24.10.2011 № 640</w:t>
            </w:r>
            <w:r w:rsidR="00AC478E" w:rsidRPr="00AC478E">
              <w:rPr>
                <w:snapToGrid w:val="0"/>
                <w:sz w:val="24"/>
              </w:rPr>
              <w:t>;</w:t>
            </w:r>
            <w:r w:rsidR="00AC478E">
              <w:rPr>
                <w:snapToGrid w:val="0"/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Правилами підготовки теплових господарств до опалювального періоду, затверджених спільним наказом Міністерства палива та енергетики України,  Міністерства з питань житлово-комунального господарства України від 10.12.2008 № 620/378</w:t>
            </w:r>
            <w:r w:rsidR="00AC478E" w:rsidRPr="00AC478E">
              <w:rPr>
                <w:snapToGrid w:val="0"/>
                <w:sz w:val="24"/>
              </w:rPr>
              <w:t>;</w:t>
            </w:r>
            <w:r w:rsidR="00AC478E">
              <w:rPr>
                <w:snapToGrid w:val="0"/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іншими нормативними документами, що діють на території України</w:t>
            </w:r>
            <w:r w:rsidR="00AC478E" w:rsidRPr="00AC478E">
              <w:rPr>
                <w:snapToGrid w:val="0"/>
                <w:sz w:val="24"/>
              </w:rPr>
              <w:t>;</w:t>
            </w:r>
            <w:r w:rsidR="00AC478E">
              <w:rPr>
                <w:snapToGrid w:val="0"/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паспортами та інструкціями по експлуатації заводів-виробників обладнання</w:t>
            </w:r>
            <w:r w:rsidR="00AC478E" w:rsidRPr="00AC478E">
              <w:rPr>
                <w:snapToGrid w:val="0"/>
                <w:sz w:val="24"/>
              </w:rPr>
              <w:t>;</w:t>
            </w:r>
            <w:bookmarkStart w:id="0" w:name="_GoBack"/>
            <w:bookmarkEnd w:id="0"/>
            <w:r w:rsidR="00AC478E">
              <w:rPr>
                <w:snapToGrid w:val="0"/>
                <w:sz w:val="24"/>
              </w:rPr>
              <w:t xml:space="preserve"> </w:t>
            </w:r>
            <w:r w:rsidR="00AC478E">
              <w:rPr>
                <w:snapToGrid w:val="0"/>
                <w:sz w:val="24"/>
              </w:rPr>
              <w:t>нормами органів Держнагляду</w:t>
            </w:r>
            <w:r w:rsidR="00AC478E">
              <w:rPr>
                <w:snapToGrid w:val="0"/>
                <w:sz w:val="24"/>
              </w:rPr>
              <w:t>.</w:t>
            </w:r>
            <w:r w:rsidR="004423EF" w:rsidRPr="00D47533">
              <w:rPr>
                <w:sz w:val="24"/>
              </w:rPr>
              <w:t xml:space="preserve"> </w:t>
            </w:r>
            <w:r w:rsidR="00AC478E">
              <w:rPr>
                <w:sz w:val="24"/>
              </w:rPr>
              <w:t>В</w:t>
            </w:r>
            <w:r w:rsidR="004423EF" w:rsidRPr="00D47533">
              <w:rPr>
                <w:sz w:val="24"/>
              </w:rPr>
              <w:t>иникла нагальна протреба у технічному обслуговуванні газов</w:t>
            </w:r>
            <w:r w:rsidR="00D47533" w:rsidRPr="00D47533">
              <w:rPr>
                <w:sz w:val="24"/>
              </w:rPr>
              <w:t>их</w:t>
            </w:r>
            <w:r w:rsidR="004423EF" w:rsidRPr="00D47533">
              <w:rPr>
                <w:sz w:val="24"/>
              </w:rPr>
              <w:t xml:space="preserve"> котел</w:t>
            </w:r>
            <w:r w:rsidR="00D47533" w:rsidRPr="00D47533">
              <w:rPr>
                <w:sz w:val="24"/>
              </w:rPr>
              <w:t>ень</w:t>
            </w:r>
            <w:r w:rsidR="004423EF" w:rsidRPr="00D47533">
              <w:rPr>
                <w:sz w:val="24"/>
              </w:rPr>
              <w:t xml:space="preserve">, газопроводів та вузла обліку газу. </w:t>
            </w:r>
            <w:r w:rsidR="00027CAD" w:rsidRPr="00D47533">
              <w:rPr>
                <w:sz w:val="24"/>
              </w:rPr>
              <w:t xml:space="preserve">Надання послуги здійснюється силами Учасника (згідно Міжгалузевих норм чисельності робітників, що обслуговують громадські будівлі (будівлі управлінь, конструкторські і проектні організації), затверджених наказом Міністерства праці і соціальної політики України від 11.05.2004 № 105), протягом 8-ми </w:t>
            </w:r>
            <w:r w:rsidR="00027CAD" w:rsidRPr="00D47533">
              <w:rPr>
                <w:sz w:val="24"/>
              </w:rPr>
              <w:lastRenderedPageBreak/>
              <w:t>денного робочого дня при п’ятиденному робочому тижні згідно регламенту робочого часу Замовника.</w:t>
            </w:r>
            <w:r w:rsidR="00ED4765" w:rsidRPr="00D47533">
              <w:rPr>
                <w:sz w:val="24"/>
              </w:rPr>
              <w:t xml:space="preserve">   </w:t>
            </w:r>
          </w:p>
          <w:p w:rsidR="00F34948" w:rsidRPr="00D47533" w:rsidRDefault="00F34948" w:rsidP="00F34948">
            <w:pPr>
              <w:ind w:firstLine="175"/>
              <w:jc w:val="both"/>
              <w:rPr>
                <w:sz w:val="24"/>
              </w:rPr>
            </w:pPr>
            <w:r w:rsidRPr="00D47533">
              <w:rPr>
                <w:sz w:val="24"/>
              </w:rPr>
              <w:t>Технічні та якісні характеристики предмета закупівлі визначено відповідно до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послуг.</w:t>
            </w:r>
          </w:p>
          <w:p w:rsidR="00F34948" w:rsidRPr="00D47533" w:rsidRDefault="00F34948" w:rsidP="00F34948">
            <w:pPr>
              <w:jc w:val="both"/>
              <w:rPr>
                <w:sz w:val="24"/>
              </w:rPr>
            </w:pPr>
            <w:r w:rsidRPr="00D47533">
              <w:rPr>
                <w:sz w:val="24"/>
              </w:rPr>
              <w:t xml:space="preserve">Інформацію про технічні, якісні та інші характеристики предмету закупівлі зазначено в Додатку № 4 тендерної документації.     </w:t>
            </w:r>
          </w:p>
        </w:tc>
      </w:tr>
      <w:tr w:rsidR="00ED4765" w:rsidTr="00430CF3">
        <w:trPr>
          <w:trHeight w:val="2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5" w:rsidRDefault="00ED476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  <w:p w:rsidR="00ED4765" w:rsidRDefault="00ED4765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1E" w:rsidRPr="0049331E" w:rsidRDefault="00ED4765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</w:t>
            </w:r>
            <w:r w:rsidR="00493274">
              <w:rPr>
                <w:sz w:val="24"/>
              </w:rPr>
              <w:t xml:space="preserve">та сільського господарства </w:t>
            </w:r>
            <w:r w:rsidRPr="00430CF3">
              <w:rPr>
                <w:sz w:val="24"/>
              </w:rPr>
              <w:t xml:space="preserve"> від 18.02.2020 № 275 (із змінами) </w:t>
            </w:r>
            <w:r w:rsidR="0084434E" w:rsidRPr="00892B41">
              <w:rPr>
                <w:sz w:val="24"/>
              </w:rPr>
              <w:t xml:space="preserve">шляхом проведення </w:t>
            </w:r>
            <w:r w:rsidR="0049331E" w:rsidRPr="0049331E">
              <w:rPr>
                <w:sz w:val="24"/>
              </w:rPr>
              <w:t>розрахун</w:t>
            </w:r>
            <w:r w:rsidR="0049331E">
              <w:rPr>
                <w:sz w:val="24"/>
              </w:rPr>
              <w:t>ку</w:t>
            </w:r>
            <w:r w:rsidR="0049331E" w:rsidRPr="0049331E">
              <w:rPr>
                <w:sz w:val="24"/>
              </w:rPr>
              <w:t xml:space="preserve"> очікуваної вартості послуг на підставі </w:t>
            </w:r>
            <w:r w:rsidR="006404A2">
              <w:rPr>
                <w:sz w:val="24"/>
              </w:rPr>
              <w:t>запропонованих комерційних пропозицій</w:t>
            </w:r>
            <w:r w:rsidR="0049331E">
              <w:rPr>
                <w:sz w:val="24"/>
              </w:rPr>
              <w:t>.</w:t>
            </w:r>
          </w:p>
          <w:p w:rsidR="00ED4765" w:rsidRPr="00430CF3" w:rsidRDefault="00ED4765" w:rsidP="00AC478E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>Очікувана вартість</w:t>
            </w:r>
            <w:r w:rsidR="002475D7">
              <w:rPr>
                <w:sz w:val="24"/>
              </w:rPr>
              <w:t xml:space="preserve"> предмета</w:t>
            </w:r>
            <w:r w:rsidRPr="00430CF3">
              <w:rPr>
                <w:sz w:val="24"/>
              </w:rPr>
              <w:t xml:space="preserve"> закупівлі становить </w:t>
            </w:r>
            <w:r w:rsidRPr="00430CF3">
              <w:rPr>
                <w:sz w:val="24"/>
              </w:rPr>
              <w:br/>
            </w:r>
            <w:r w:rsidR="00AC478E">
              <w:rPr>
                <w:sz w:val="24"/>
              </w:rPr>
              <w:t>50</w:t>
            </w:r>
            <w:r w:rsidR="00D629BC">
              <w:rPr>
                <w:sz w:val="24"/>
              </w:rPr>
              <w:t> </w:t>
            </w:r>
            <w:r w:rsidR="00AC478E">
              <w:rPr>
                <w:sz w:val="24"/>
              </w:rPr>
              <w:t>000</w:t>
            </w:r>
            <w:r w:rsidR="00D629BC">
              <w:rPr>
                <w:sz w:val="24"/>
              </w:rPr>
              <w:t>,</w:t>
            </w:r>
            <w:r w:rsidR="00AC478E">
              <w:rPr>
                <w:sz w:val="24"/>
              </w:rPr>
              <w:t>00</w:t>
            </w:r>
            <w:r w:rsidRPr="00430CF3">
              <w:rPr>
                <w:sz w:val="24"/>
              </w:rPr>
              <w:t xml:space="preserve"> гривень.</w:t>
            </w:r>
          </w:p>
        </w:tc>
      </w:tr>
    </w:tbl>
    <w:p w:rsidR="00C34C17" w:rsidRPr="00ED4765" w:rsidRDefault="00C34C17">
      <w:pPr>
        <w:rPr>
          <w:lang w:val="ru-RU"/>
        </w:rPr>
      </w:pPr>
    </w:p>
    <w:sectPr w:rsidR="00C34C17" w:rsidRPr="00ED4765" w:rsidSect="00F158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65"/>
    <w:rsid w:val="00027CAD"/>
    <w:rsid w:val="0003092A"/>
    <w:rsid w:val="00117BA2"/>
    <w:rsid w:val="00196157"/>
    <w:rsid w:val="002475D7"/>
    <w:rsid w:val="00296458"/>
    <w:rsid w:val="002B5DBA"/>
    <w:rsid w:val="0041224F"/>
    <w:rsid w:val="00430CF3"/>
    <w:rsid w:val="004423EF"/>
    <w:rsid w:val="00486759"/>
    <w:rsid w:val="00493274"/>
    <w:rsid w:val="0049331E"/>
    <w:rsid w:val="004B1ADE"/>
    <w:rsid w:val="005A65EB"/>
    <w:rsid w:val="005A7C9C"/>
    <w:rsid w:val="00631545"/>
    <w:rsid w:val="006404A2"/>
    <w:rsid w:val="0084434E"/>
    <w:rsid w:val="009E1C38"/>
    <w:rsid w:val="009E7CB4"/>
    <w:rsid w:val="00AA2FDD"/>
    <w:rsid w:val="00AC478E"/>
    <w:rsid w:val="00BD33D5"/>
    <w:rsid w:val="00C34C17"/>
    <w:rsid w:val="00CA0D5A"/>
    <w:rsid w:val="00D0187B"/>
    <w:rsid w:val="00D47533"/>
    <w:rsid w:val="00D629BC"/>
    <w:rsid w:val="00DF2117"/>
    <w:rsid w:val="00E776BA"/>
    <w:rsid w:val="00ED4765"/>
    <w:rsid w:val="00F158B9"/>
    <w:rsid w:val="00F34948"/>
    <w:rsid w:val="00F4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PC1</cp:lastModifiedBy>
  <cp:revision>2</cp:revision>
  <cp:lastPrinted>2024-02-14T09:47:00Z</cp:lastPrinted>
  <dcterms:created xsi:type="dcterms:W3CDTF">2024-08-12T06:03:00Z</dcterms:created>
  <dcterms:modified xsi:type="dcterms:W3CDTF">2024-08-12T06:03:00Z</dcterms:modified>
</cp:coreProperties>
</file>