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EB8CBFE" w14:textId="77777777" w:rsidR="00A174F4" w:rsidRPr="00131B14" w:rsidRDefault="00A174F4" w:rsidP="00131B14">
      <w:pPr>
        <w:jc w:val="center"/>
        <w:rPr>
          <w:b/>
          <w:sz w:val="26"/>
          <w:szCs w:val="26"/>
        </w:rPr>
      </w:pPr>
      <w:r w:rsidRPr="00131B14">
        <w:rPr>
          <w:b/>
          <w:sz w:val="26"/>
          <w:szCs w:val="26"/>
        </w:rPr>
        <w:t>ОГОЛОШЕННЯ</w:t>
      </w:r>
    </w:p>
    <w:p w14:paraId="4276BD6B" w14:textId="77777777" w:rsidR="00A174F4" w:rsidRPr="00131B14" w:rsidRDefault="00A174F4" w:rsidP="00131B14">
      <w:pPr>
        <w:jc w:val="center"/>
        <w:rPr>
          <w:b/>
          <w:sz w:val="26"/>
          <w:szCs w:val="26"/>
        </w:rPr>
      </w:pPr>
      <w:r w:rsidRPr="00131B14">
        <w:rPr>
          <w:b/>
          <w:sz w:val="26"/>
          <w:szCs w:val="26"/>
        </w:rPr>
        <w:t>про добір на період дії карантину</w:t>
      </w:r>
    </w:p>
    <w:p w14:paraId="604D8C4F" w14:textId="77777777" w:rsidR="00A174F4" w:rsidRPr="00131B14" w:rsidRDefault="00A174F4" w:rsidP="00131B14">
      <w:pPr>
        <w:jc w:val="center"/>
        <w:rPr>
          <w:b/>
          <w:sz w:val="26"/>
          <w:szCs w:val="26"/>
        </w:rPr>
      </w:pPr>
    </w:p>
    <w:tbl>
      <w:tblPr>
        <w:tblStyle w:val="ae"/>
        <w:tblW w:w="10349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425"/>
        <w:gridCol w:w="2978"/>
        <w:gridCol w:w="6946"/>
      </w:tblGrid>
      <w:tr w:rsidR="00131B14" w:rsidRPr="00131B14" w14:paraId="09A0533D" w14:textId="77777777" w:rsidTr="00EA5076">
        <w:tc>
          <w:tcPr>
            <w:tcW w:w="3403" w:type="dxa"/>
            <w:gridSpan w:val="2"/>
            <w:vAlign w:val="center"/>
          </w:tcPr>
          <w:p w14:paraId="1A0C95C2" w14:textId="77777777" w:rsidR="00131B14" w:rsidRPr="00D418F3" w:rsidRDefault="00131B14" w:rsidP="00131B14">
            <w:pPr>
              <w:pStyle w:val="Default"/>
              <w:rPr>
                <w:szCs w:val="26"/>
              </w:rPr>
            </w:pPr>
            <w:r w:rsidRPr="00D418F3">
              <w:rPr>
                <w:szCs w:val="26"/>
              </w:rPr>
              <w:t>Назва та категорія посади, стосовно якої прийнято рішення про необхідність призначення</w:t>
            </w:r>
          </w:p>
        </w:tc>
        <w:tc>
          <w:tcPr>
            <w:tcW w:w="6946" w:type="dxa"/>
            <w:vAlign w:val="center"/>
          </w:tcPr>
          <w:p w14:paraId="163BA7C8" w14:textId="228F35D2" w:rsidR="00131B14" w:rsidRPr="00B55D7F" w:rsidRDefault="00B55D7F" w:rsidP="00B55D7F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B55D7F">
              <w:rPr>
                <w:sz w:val="24"/>
                <w:szCs w:val="24"/>
              </w:rPr>
              <w:t>Заступник начальника Білоцерківського відділу по роботі з податковим боргом управління по роботі з податковим боргом</w:t>
            </w:r>
            <w:r w:rsidR="009C2CE0" w:rsidRPr="00B55D7F">
              <w:rPr>
                <w:color w:val="000000" w:themeColor="text1"/>
                <w:sz w:val="24"/>
                <w:szCs w:val="24"/>
              </w:rPr>
              <w:t>,</w:t>
            </w:r>
            <w:r w:rsidR="00EA5076" w:rsidRPr="00B55D7F">
              <w:rPr>
                <w:color w:val="000000" w:themeColor="text1"/>
                <w:sz w:val="24"/>
                <w:szCs w:val="24"/>
              </w:rPr>
              <w:t xml:space="preserve"> </w:t>
            </w:r>
            <w:r w:rsidR="009C2CE0" w:rsidRPr="00B55D7F">
              <w:rPr>
                <w:color w:val="000000" w:themeColor="text1"/>
                <w:sz w:val="24"/>
                <w:szCs w:val="24"/>
              </w:rPr>
              <w:t>категорія «</w:t>
            </w:r>
            <w:r w:rsidR="00264C11" w:rsidRPr="00B55D7F">
              <w:rPr>
                <w:color w:val="000000" w:themeColor="text1"/>
                <w:sz w:val="24"/>
                <w:szCs w:val="24"/>
              </w:rPr>
              <w:t>Б</w:t>
            </w:r>
            <w:r w:rsidR="009C2CE0" w:rsidRPr="00B55D7F">
              <w:rPr>
                <w:color w:val="000000" w:themeColor="text1"/>
                <w:sz w:val="24"/>
                <w:szCs w:val="24"/>
              </w:rPr>
              <w:t>»</w:t>
            </w:r>
          </w:p>
        </w:tc>
      </w:tr>
      <w:tr w:rsidR="00131B14" w:rsidRPr="00B55D7F" w14:paraId="2D200059" w14:textId="77777777" w:rsidTr="00EA5076">
        <w:tc>
          <w:tcPr>
            <w:tcW w:w="3403" w:type="dxa"/>
            <w:gridSpan w:val="2"/>
            <w:vAlign w:val="center"/>
          </w:tcPr>
          <w:p w14:paraId="66A60BBF" w14:textId="77777777" w:rsidR="00131B14" w:rsidRPr="00D418F3" w:rsidRDefault="00131B14" w:rsidP="00131B14">
            <w:pPr>
              <w:pStyle w:val="Default"/>
              <w:rPr>
                <w:szCs w:val="26"/>
              </w:rPr>
            </w:pPr>
            <w:r w:rsidRPr="00D418F3">
              <w:rPr>
                <w:szCs w:val="26"/>
              </w:rPr>
              <w:t>Посадові обов’язки</w:t>
            </w:r>
          </w:p>
        </w:tc>
        <w:tc>
          <w:tcPr>
            <w:tcW w:w="6946" w:type="dxa"/>
            <w:vAlign w:val="center"/>
          </w:tcPr>
          <w:p w14:paraId="59FE7BE7" w14:textId="12E43DD7" w:rsidR="00B55D7F" w:rsidRPr="00B55D7F" w:rsidRDefault="00264C11" w:rsidP="00B55D7F">
            <w:pPr>
              <w:pStyle w:val="af2"/>
              <w:shd w:val="clear" w:color="auto" w:fill="auto"/>
              <w:spacing w:after="0" w:line="240" w:lineRule="auto"/>
              <w:ind w:right="20" w:firstLine="0"/>
              <w:jc w:val="both"/>
              <w:rPr>
                <w:color w:val="000000" w:themeColor="text1"/>
                <w:sz w:val="24"/>
                <w:szCs w:val="24"/>
              </w:rPr>
            </w:pPr>
            <w:r w:rsidRPr="00B55D7F">
              <w:rPr>
                <w:rStyle w:val="af1"/>
                <w:color w:val="000000" w:themeColor="text1"/>
                <w:sz w:val="24"/>
                <w:szCs w:val="24"/>
              </w:rPr>
              <w:t xml:space="preserve">- </w:t>
            </w:r>
            <w:r w:rsidR="00B55D7F" w:rsidRPr="00B55D7F">
              <w:rPr>
                <w:sz w:val="24"/>
                <w:szCs w:val="24"/>
              </w:rPr>
              <w:t>Здійснення щоденного контролю щодо виконання контрольних завдань Відділу</w:t>
            </w:r>
          </w:p>
          <w:p w14:paraId="0566D420" w14:textId="335C80A3" w:rsidR="003C0038" w:rsidRPr="00B55D7F" w:rsidRDefault="003C0038" w:rsidP="004353BA">
            <w:pPr>
              <w:pStyle w:val="af2"/>
              <w:shd w:val="clear" w:color="auto" w:fill="auto"/>
              <w:spacing w:after="0" w:line="240" w:lineRule="auto"/>
              <w:ind w:right="20" w:firstLine="0"/>
              <w:jc w:val="both"/>
              <w:rPr>
                <w:bCs/>
                <w:iCs/>
                <w:color w:val="000000" w:themeColor="text1"/>
                <w:sz w:val="24"/>
                <w:szCs w:val="24"/>
              </w:rPr>
            </w:pPr>
            <w:r w:rsidRPr="00B55D7F">
              <w:rPr>
                <w:color w:val="000000" w:themeColor="text1"/>
                <w:sz w:val="24"/>
                <w:szCs w:val="24"/>
              </w:rPr>
              <w:t xml:space="preserve">- </w:t>
            </w:r>
            <w:r w:rsidR="00B55D7F" w:rsidRPr="00B55D7F">
              <w:rPr>
                <w:sz w:val="24"/>
                <w:szCs w:val="24"/>
              </w:rPr>
              <w:t>Видавати в межах компетенції Відділу розпорядчі документи та давати вказівки, обов'язкові для виконання працівниками Відділу</w:t>
            </w:r>
          </w:p>
          <w:p w14:paraId="44567664" w14:textId="55A7FBE5" w:rsidR="003C0038" w:rsidRPr="00B55D7F" w:rsidRDefault="003C0038" w:rsidP="004353BA">
            <w:pPr>
              <w:pStyle w:val="af2"/>
              <w:shd w:val="clear" w:color="auto" w:fill="auto"/>
              <w:spacing w:after="0" w:line="240" w:lineRule="auto"/>
              <w:ind w:right="20" w:firstLine="0"/>
              <w:jc w:val="both"/>
              <w:rPr>
                <w:color w:val="000000" w:themeColor="text1"/>
                <w:sz w:val="24"/>
                <w:szCs w:val="24"/>
              </w:rPr>
            </w:pPr>
            <w:r w:rsidRPr="00B55D7F">
              <w:rPr>
                <w:color w:val="000000" w:themeColor="text1"/>
                <w:sz w:val="24"/>
                <w:szCs w:val="24"/>
              </w:rPr>
              <w:t xml:space="preserve">- </w:t>
            </w:r>
            <w:r w:rsidR="00B55D7F" w:rsidRPr="00B55D7F">
              <w:rPr>
                <w:sz w:val="24"/>
                <w:szCs w:val="24"/>
              </w:rPr>
              <w:t>Вжиття у межах компетенції заходів щодо запобігання та протидії корупції, контроль за їх реалізацією</w:t>
            </w:r>
          </w:p>
          <w:p w14:paraId="25FAFAFB" w14:textId="28275CF2" w:rsidR="00B55D7F" w:rsidRPr="00B55D7F" w:rsidRDefault="003C0038" w:rsidP="00B55D7F">
            <w:pPr>
              <w:pStyle w:val="af2"/>
              <w:shd w:val="clear" w:color="auto" w:fill="auto"/>
              <w:spacing w:after="0" w:line="240" w:lineRule="auto"/>
              <w:ind w:right="20" w:firstLine="0"/>
              <w:jc w:val="both"/>
              <w:rPr>
                <w:bCs/>
                <w:color w:val="000000" w:themeColor="text1"/>
                <w:sz w:val="24"/>
                <w:szCs w:val="24"/>
              </w:rPr>
            </w:pPr>
            <w:r w:rsidRPr="00B55D7F">
              <w:rPr>
                <w:color w:val="000000" w:themeColor="text1"/>
                <w:sz w:val="24"/>
                <w:szCs w:val="24"/>
              </w:rPr>
              <w:t xml:space="preserve">- </w:t>
            </w:r>
            <w:r w:rsidR="00B55D7F" w:rsidRPr="00B55D7F">
              <w:rPr>
                <w:sz w:val="24"/>
                <w:szCs w:val="24"/>
              </w:rPr>
              <w:t>Застосування електронного цифрового підпису</w:t>
            </w:r>
          </w:p>
          <w:p w14:paraId="2127B830" w14:textId="77777777" w:rsidR="00794F18" w:rsidRPr="00B55D7F" w:rsidRDefault="003C0038" w:rsidP="00B55D7F">
            <w:pPr>
              <w:pStyle w:val="af2"/>
              <w:shd w:val="clear" w:color="auto" w:fill="auto"/>
              <w:spacing w:after="0" w:line="240" w:lineRule="auto"/>
              <w:ind w:right="20" w:firstLine="0"/>
              <w:jc w:val="both"/>
              <w:rPr>
                <w:sz w:val="24"/>
                <w:szCs w:val="24"/>
              </w:rPr>
            </w:pPr>
            <w:r w:rsidRPr="00B55D7F">
              <w:rPr>
                <w:color w:val="000000" w:themeColor="text1"/>
                <w:sz w:val="24"/>
                <w:szCs w:val="24"/>
              </w:rPr>
              <w:t xml:space="preserve">- </w:t>
            </w:r>
            <w:r w:rsidR="00B55D7F" w:rsidRPr="00B55D7F">
              <w:rPr>
                <w:sz w:val="24"/>
                <w:szCs w:val="24"/>
              </w:rPr>
              <w:t>Формування річного, піврічних планів роботи та звітів про їх виконання</w:t>
            </w:r>
          </w:p>
          <w:p w14:paraId="427E4EB5" w14:textId="68197FB8" w:rsidR="00B55D7F" w:rsidRPr="00B55D7F" w:rsidRDefault="00B55D7F" w:rsidP="00B55D7F">
            <w:pPr>
              <w:pStyle w:val="af2"/>
              <w:shd w:val="clear" w:color="auto" w:fill="auto"/>
              <w:spacing w:after="0" w:line="240" w:lineRule="auto"/>
              <w:ind w:right="20" w:firstLine="0"/>
              <w:jc w:val="both"/>
              <w:rPr>
                <w:sz w:val="24"/>
                <w:szCs w:val="24"/>
              </w:rPr>
            </w:pPr>
            <w:r w:rsidRPr="00B55D7F">
              <w:rPr>
                <w:sz w:val="24"/>
                <w:szCs w:val="24"/>
              </w:rPr>
              <w:t>-організація розробки положення про Відділ,  посадових інструкцій на посади кожного працівника Відділу та надання на затвердження керівництву ГУ</w:t>
            </w:r>
          </w:p>
          <w:p w14:paraId="3545A710" w14:textId="7614DA67" w:rsidR="00B55D7F" w:rsidRPr="00B55D7F" w:rsidRDefault="00B55D7F" w:rsidP="00B55D7F">
            <w:pPr>
              <w:pStyle w:val="af2"/>
              <w:shd w:val="clear" w:color="auto" w:fill="auto"/>
              <w:spacing w:after="0" w:line="240" w:lineRule="auto"/>
              <w:ind w:right="20" w:firstLine="0"/>
              <w:jc w:val="both"/>
              <w:rPr>
                <w:sz w:val="24"/>
                <w:szCs w:val="24"/>
              </w:rPr>
            </w:pPr>
            <w:r w:rsidRPr="00B55D7F">
              <w:rPr>
                <w:sz w:val="24"/>
                <w:szCs w:val="24"/>
              </w:rPr>
              <w:t>-Формування навчально-тематичних планів та графіків професійного навчання без відриву від роботи. Формування протоколів проведення професійних навчань Відділу</w:t>
            </w:r>
          </w:p>
          <w:p w14:paraId="375E9931" w14:textId="77777777" w:rsidR="00B55D7F" w:rsidRPr="00B55D7F" w:rsidRDefault="00B55D7F" w:rsidP="00B55D7F">
            <w:pPr>
              <w:pStyle w:val="af2"/>
              <w:shd w:val="clear" w:color="auto" w:fill="auto"/>
              <w:spacing w:after="0" w:line="240" w:lineRule="auto"/>
              <w:ind w:right="20" w:firstLine="0"/>
              <w:jc w:val="both"/>
              <w:rPr>
                <w:color w:val="000000"/>
                <w:sz w:val="24"/>
                <w:szCs w:val="24"/>
              </w:rPr>
            </w:pPr>
            <w:r w:rsidRPr="00B55D7F">
              <w:rPr>
                <w:sz w:val="24"/>
                <w:szCs w:val="24"/>
              </w:rPr>
              <w:t xml:space="preserve">- </w:t>
            </w:r>
            <w:r w:rsidRPr="00B55D7F">
              <w:rPr>
                <w:color w:val="000000"/>
                <w:sz w:val="24"/>
                <w:szCs w:val="24"/>
              </w:rPr>
              <w:t>Взаємодія з територіальними органами ЦОВВ, місцевими органами виконавчої влади, органами місцевого самоврядування, об’єднаннями громадян, профспілками та організаціями роботодавців, та підприємствами, установами, організаціями зі сплати єдиного внеску</w:t>
            </w:r>
          </w:p>
          <w:p w14:paraId="62F98408" w14:textId="77777777" w:rsidR="00B55D7F" w:rsidRPr="00B55D7F" w:rsidRDefault="00B55D7F" w:rsidP="00B55D7F">
            <w:pPr>
              <w:pStyle w:val="af2"/>
              <w:shd w:val="clear" w:color="auto" w:fill="auto"/>
              <w:spacing w:after="0" w:line="240" w:lineRule="auto"/>
              <w:ind w:right="20" w:firstLine="0"/>
              <w:jc w:val="both"/>
              <w:rPr>
                <w:sz w:val="24"/>
                <w:szCs w:val="24"/>
              </w:rPr>
            </w:pPr>
            <w:r w:rsidRPr="00B55D7F">
              <w:rPr>
                <w:sz w:val="24"/>
                <w:szCs w:val="24"/>
              </w:rPr>
              <w:t>- Погашення податкового боргу з податків і зборів платників податків, заборгованості з інших платежів, а також стягнення своєчасно ненарахованих та/або несплачених сум єдиного внеску платників єдиного внеску</w:t>
            </w:r>
          </w:p>
          <w:p w14:paraId="3EFA09E2" w14:textId="77777777" w:rsidR="00B55D7F" w:rsidRDefault="00B55D7F" w:rsidP="00B55D7F">
            <w:pPr>
              <w:pStyle w:val="af2"/>
              <w:shd w:val="clear" w:color="auto" w:fill="auto"/>
              <w:spacing w:after="0" w:line="240" w:lineRule="auto"/>
              <w:ind w:right="20" w:firstLine="0"/>
              <w:jc w:val="both"/>
              <w:rPr>
                <w:sz w:val="24"/>
                <w:szCs w:val="24"/>
              </w:rPr>
            </w:pPr>
            <w:r w:rsidRPr="00B55D7F">
              <w:rPr>
                <w:sz w:val="24"/>
                <w:szCs w:val="24"/>
              </w:rPr>
              <w:t>-Погашення податкового боргу з податків і зборів платників податків, заборгованості з інших платежів, а також стягнення своєчасно ненарахованих та/або несплачених сум єдиного внеску платників єдиного внеску</w:t>
            </w:r>
          </w:p>
          <w:p w14:paraId="4BDE6044" w14:textId="6A23B2F0" w:rsidR="00B55D7F" w:rsidRPr="00B55D7F" w:rsidRDefault="00B55D7F" w:rsidP="00B55D7F">
            <w:pPr>
              <w:pStyle w:val="af2"/>
              <w:shd w:val="clear" w:color="auto" w:fill="auto"/>
              <w:spacing w:after="0" w:line="240" w:lineRule="auto"/>
              <w:ind w:right="20"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B55D7F">
              <w:rPr>
                <w:color w:val="000000"/>
                <w:sz w:val="24"/>
                <w:szCs w:val="24"/>
              </w:rPr>
              <w:t>Погашення податкового боргу, а також стягнення своєчасно не нарахованих та/або несплачених сум єдиного внеску шляхом застосування процедур, передбачених законодавством</w:t>
            </w:r>
          </w:p>
        </w:tc>
      </w:tr>
      <w:tr w:rsidR="00131B14" w:rsidRPr="00131B14" w14:paraId="094F4CD8" w14:textId="77777777" w:rsidTr="00EA5076">
        <w:tc>
          <w:tcPr>
            <w:tcW w:w="3403" w:type="dxa"/>
            <w:gridSpan w:val="2"/>
            <w:vAlign w:val="center"/>
          </w:tcPr>
          <w:p w14:paraId="3FBA2289" w14:textId="502D9540" w:rsidR="00131B14" w:rsidRPr="00D418F3" w:rsidRDefault="00131B14" w:rsidP="00131B14">
            <w:pPr>
              <w:pStyle w:val="Default"/>
              <w:rPr>
                <w:szCs w:val="26"/>
              </w:rPr>
            </w:pPr>
            <w:r w:rsidRPr="00D418F3">
              <w:rPr>
                <w:szCs w:val="26"/>
              </w:rPr>
              <w:t>Умови оплати праці</w:t>
            </w:r>
          </w:p>
        </w:tc>
        <w:tc>
          <w:tcPr>
            <w:tcW w:w="6946" w:type="dxa"/>
            <w:vAlign w:val="center"/>
          </w:tcPr>
          <w:p w14:paraId="23D45DB4" w14:textId="7A343DF1" w:rsidR="008A409E" w:rsidRDefault="008A409E" w:rsidP="008A409E">
            <w:pPr>
              <w:pStyle w:val="a4"/>
              <w:spacing w:before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131B14" w:rsidRPr="007471B3">
              <w:rPr>
                <w:sz w:val="24"/>
                <w:szCs w:val="24"/>
              </w:rPr>
              <w:t xml:space="preserve">осадовий оклад – </w:t>
            </w:r>
            <w:r w:rsidR="008D57AD">
              <w:rPr>
                <w:sz w:val="24"/>
                <w:szCs w:val="24"/>
              </w:rPr>
              <w:t>6700</w:t>
            </w:r>
            <w:r>
              <w:rPr>
                <w:sz w:val="24"/>
                <w:szCs w:val="24"/>
              </w:rPr>
              <w:t xml:space="preserve"> гривень.</w:t>
            </w:r>
          </w:p>
          <w:p w14:paraId="27AD4C6C" w14:textId="7F3C8788" w:rsidR="008A409E" w:rsidRPr="008A409E" w:rsidRDefault="008A409E" w:rsidP="008A409E">
            <w:pPr>
              <w:pStyle w:val="a4"/>
              <w:spacing w:before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Pr="008A409E">
              <w:rPr>
                <w:sz w:val="24"/>
                <w:szCs w:val="24"/>
              </w:rPr>
              <w:t xml:space="preserve">адбавка за вислугу років, надбавка за ранг державного службовця, надбавка за інтенсивність праці (Закон України </w:t>
            </w:r>
            <w:r>
              <w:rPr>
                <w:sz w:val="24"/>
                <w:szCs w:val="24"/>
              </w:rPr>
              <w:br/>
            </w:r>
            <w:r w:rsidRPr="008A409E">
              <w:rPr>
                <w:sz w:val="24"/>
                <w:szCs w:val="24"/>
              </w:rPr>
              <w:t xml:space="preserve">від 10 грудня 2015 року № 889-VIII «Про державну службу», постанова Кабінету Міністрів України від 18 січня 2017 року </w:t>
            </w:r>
            <w:r>
              <w:rPr>
                <w:sz w:val="24"/>
                <w:szCs w:val="24"/>
              </w:rPr>
              <w:br/>
            </w:r>
            <w:r w:rsidRPr="008A409E">
              <w:rPr>
                <w:sz w:val="24"/>
                <w:szCs w:val="24"/>
              </w:rPr>
              <w:t xml:space="preserve">№ 15 «Питання оплати праці працівників державних органів» </w:t>
            </w:r>
            <w:r>
              <w:rPr>
                <w:sz w:val="24"/>
                <w:szCs w:val="24"/>
              </w:rPr>
              <w:br/>
            </w:r>
            <w:r w:rsidRPr="008A409E">
              <w:rPr>
                <w:sz w:val="24"/>
                <w:szCs w:val="24"/>
              </w:rPr>
              <w:t>(із змінами і доповненнями).</w:t>
            </w:r>
          </w:p>
          <w:p w14:paraId="15DE3977" w14:textId="3E599FAE" w:rsidR="00131B14" w:rsidRPr="007471B3" w:rsidRDefault="008A409E" w:rsidP="008A409E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A409E">
              <w:rPr>
                <w:sz w:val="24"/>
                <w:szCs w:val="24"/>
              </w:rPr>
              <w:t>За результатами роботи та за наявності достатнього фонду оплати праці – премія.</w:t>
            </w:r>
          </w:p>
        </w:tc>
      </w:tr>
      <w:tr w:rsidR="00131B14" w:rsidRPr="00131B14" w14:paraId="5F552118" w14:textId="77777777" w:rsidTr="00EA5076">
        <w:tc>
          <w:tcPr>
            <w:tcW w:w="3403" w:type="dxa"/>
            <w:gridSpan w:val="2"/>
            <w:vAlign w:val="center"/>
          </w:tcPr>
          <w:p w14:paraId="4243C04D" w14:textId="44DF4384" w:rsidR="00131B14" w:rsidRPr="00D418F3" w:rsidRDefault="00131B14" w:rsidP="00131B14">
            <w:pPr>
              <w:pStyle w:val="Default"/>
              <w:rPr>
                <w:szCs w:val="26"/>
              </w:rPr>
            </w:pPr>
            <w:r w:rsidRPr="00D418F3">
              <w:rPr>
                <w:szCs w:val="26"/>
              </w:rPr>
              <w:t>Інформація про строковість призначення на посаду</w:t>
            </w:r>
          </w:p>
        </w:tc>
        <w:tc>
          <w:tcPr>
            <w:tcW w:w="6946" w:type="dxa"/>
            <w:vAlign w:val="center"/>
          </w:tcPr>
          <w:p w14:paraId="3C352EE7" w14:textId="2C176C8E" w:rsidR="00EB7F15" w:rsidRPr="003851E7" w:rsidRDefault="00120DC1" w:rsidP="00D418F3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3851E7">
              <w:rPr>
                <w:sz w:val="24"/>
                <w:szCs w:val="24"/>
              </w:rPr>
              <w:t xml:space="preserve">На </w:t>
            </w:r>
            <w:r w:rsidR="00EA5076" w:rsidRPr="003851E7">
              <w:rPr>
                <w:sz w:val="24"/>
                <w:szCs w:val="24"/>
              </w:rPr>
              <w:t>період</w:t>
            </w:r>
            <w:r w:rsidRPr="003851E7">
              <w:rPr>
                <w:sz w:val="24"/>
                <w:szCs w:val="24"/>
              </w:rPr>
              <w:t xml:space="preserve"> дії карантину, установленого Кабінетом Міністрів України з метою запобігання поширенню на території України гострої респіраторної хвороби COVID-19, спричиненої </w:t>
            </w:r>
            <w:proofErr w:type="spellStart"/>
            <w:r w:rsidRPr="003851E7">
              <w:rPr>
                <w:sz w:val="24"/>
                <w:szCs w:val="24"/>
              </w:rPr>
              <w:t>коронавірусом</w:t>
            </w:r>
            <w:proofErr w:type="spellEnd"/>
            <w:r w:rsidRPr="003851E7">
              <w:rPr>
                <w:sz w:val="24"/>
                <w:szCs w:val="24"/>
              </w:rPr>
              <w:t xml:space="preserve"> SARS-CoV-2, та до дня визначення суб’єктом </w:t>
            </w:r>
            <w:r w:rsidRPr="003851E7">
              <w:rPr>
                <w:sz w:val="24"/>
                <w:szCs w:val="24"/>
              </w:rPr>
              <w:lastRenderedPageBreak/>
              <w:t>призначення або керівником державної служби переможця за результатами конкурсного відбору відповідно до законодавства</w:t>
            </w:r>
            <w:r w:rsidR="00EA5076" w:rsidRPr="003851E7">
              <w:rPr>
                <w:sz w:val="24"/>
                <w:szCs w:val="24"/>
              </w:rPr>
              <w:t>.</w:t>
            </w:r>
          </w:p>
        </w:tc>
      </w:tr>
      <w:tr w:rsidR="00131B14" w:rsidRPr="00131B14" w14:paraId="6EDEAA06" w14:textId="77777777" w:rsidTr="00EA5076">
        <w:tc>
          <w:tcPr>
            <w:tcW w:w="3403" w:type="dxa"/>
            <w:gridSpan w:val="2"/>
            <w:vAlign w:val="center"/>
          </w:tcPr>
          <w:p w14:paraId="5FE37301" w14:textId="11674F06" w:rsidR="00131B14" w:rsidRPr="00D418F3" w:rsidRDefault="00131B14" w:rsidP="00131B14">
            <w:pPr>
              <w:pStyle w:val="Default"/>
              <w:rPr>
                <w:szCs w:val="26"/>
              </w:rPr>
            </w:pPr>
            <w:r w:rsidRPr="00D418F3">
              <w:rPr>
                <w:szCs w:val="26"/>
              </w:rPr>
              <w:lastRenderedPageBreak/>
              <w:t>Перелік інформації, необхідної для призначення на вакантну посаду, в тому числі форма, адресат та строк її подання</w:t>
            </w:r>
          </w:p>
        </w:tc>
        <w:tc>
          <w:tcPr>
            <w:tcW w:w="6946" w:type="dxa"/>
            <w:vAlign w:val="center"/>
          </w:tcPr>
          <w:p w14:paraId="33BFCCAC" w14:textId="77777777" w:rsidR="002F1096" w:rsidRPr="003851E7" w:rsidRDefault="002F1096" w:rsidP="00D418F3">
            <w:pPr>
              <w:pStyle w:val="a4"/>
              <w:spacing w:before="0" w:line="240" w:lineRule="auto"/>
              <w:ind w:firstLine="0"/>
              <w:rPr>
                <w:sz w:val="24"/>
                <w:szCs w:val="24"/>
              </w:rPr>
            </w:pPr>
            <w:r w:rsidRPr="003851E7">
              <w:rPr>
                <w:sz w:val="24"/>
                <w:szCs w:val="24"/>
              </w:rPr>
              <w:t>Особа, яка бажає взяти участь у доборі з призначення на вакантну посаду, подає таку інформацію через Єдиний портал вакансій державної служби:</w:t>
            </w:r>
          </w:p>
          <w:p w14:paraId="601BBE1F" w14:textId="0D3ADFD7" w:rsidR="002F1096" w:rsidRPr="003851E7" w:rsidRDefault="002F1096" w:rsidP="00D418F3">
            <w:pPr>
              <w:pStyle w:val="a4"/>
              <w:spacing w:before="0" w:line="240" w:lineRule="auto"/>
              <w:ind w:firstLine="0"/>
              <w:rPr>
                <w:sz w:val="24"/>
                <w:szCs w:val="24"/>
              </w:rPr>
            </w:pPr>
            <w:r w:rsidRPr="003851E7">
              <w:rPr>
                <w:sz w:val="24"/>
                <w:szCs w:val="24"/>
              </w:rPr>
              <w:t xml:space="preserve">1) заяву із зазначенням основних мотивів щодо зайняття посади за формою згідно з додатком 1 до Порядку призначення на посади державної служби на період дії карантину, установленого з метою запобігання поширенню на території України гострої респіраторної хвороби COVID-19, спричиненої </w:t>
            </w:r>
            <w:proofErr w:type="spellStart"/>
            <w:r w:rsidRPr="003851E7">
              <w:rPr>
                <w:sz w:val="24"/>
                <w:szCs w:val="24"/>
              </w:rPr>
              <w:t>коронавірусом</w:t>
            </w:r>
            <w:proofErr w:type="spellEnd"/>
            <w:r w:rsidRPr="003851E7">
              <w:rPr>
                <w:sz w:val="24"/>
                <w:szCs w:val="24"/>
              </w:rPr>
              <w:t xml:space="preserve"> SARS-CoV-2, затвердженого постановою Кабінету Міністрів України від 22 квітня 2020 року</w:t>
            </w:r>
            <w:r w:rsidR="00C73B9B" w:rsidRPr="003851E7">
              <w:rPr>
                <w:sz w:val="24"/>
                <w:szCs w:val="24"/>
              </w:rPr>
              <w:t xml:space="preserve"> № 290 </w:t>
            </w:r>
            <w:r w:rsidRPr="003851E7">
              <w:rPr>
                <w:sz w:val="24"/>
                <w:szCs w:val="24"/>
              </w:rPr>
              <w:t>(далі – Порядок);</w:t>
            </w:r>
          </w:p>
          <w:p w14:paraId="23598AB9" w14:textId="77777777" w:rsidR="002F1096" w:rsidRPr="003851E7" w:rsidRDefault="002F1096" w:rsidP="00D418F3">
            <w:pPr>
              <w:pStyle w:val="a4"/>
              <w:spacing w:before="0" w:line="240" w:lineRule="auto"/>
              <w:ind w:firstLine="0"/>
              <w:rPr>
                <w:sz w:val="24"/>
                <w:szCs w:val="24"/>
              </w:rPr>
            </w:pPr>
            <w:r w:rsidRPr="003851E7">
              <w:rPr>
                <w:sz w:val="24"/>
                <w:szCs w:val="24"/>
              </w:rPr>
              <w:t>2) резюме за формою згідно з додатком 2 до Порядку;</w:t>
            </w:r>
          </w:p>
          <w:p w14:paraId="3D2B9E6B" w14:textId="6B32047D" w:rsidR="002F1096" w:rsidRPr="003851E7" w:rsidRDefault="002F1096" w:rsidP="00D418F3">
            <w:pPr>
              <w:pStyle w:val="a4"/>
              <w:spacing w:before="0" w:line="240" w:lineRule="auto"/>
              <w:ind w:firstLine="0"/>
              <w:rPr>
                <w:sz w:val="24"/>
                <w:szCs w:val="24"/>
              </w:rPr>
            </w:pPr>
            <w:r w:rsidRPr="003851E7">
              <w:rPr>
                <w:sz w:val="24"/>
                <w:szCs w:val="24"/>
              </w:rPr>
              <w:t>3) заяву, в якій повідомляє, що до неї не застосовуються заборони, визначені частиною третьою або четвертою статті 1 Закону України «Про очищення влади», та надає згоду на проходження перевірки та на оприлюднення відомостей стосовно неї відповідно до зазначеного Закону.</w:t>
            </w:r>
          </w:p>
          <w:p w14:paraId="4D694616" w14:textId="77777777" w:rsidR="002F1096" w:rsidRPr="003851E7" w:rsidRDefault="002F1096" w:rsidP="00D418F3">
            <w:pPr>
              <w:pStyle w:val="a4"/>
              <w:spacing w:before="0" w:line="240" w:lineRule="auto"/>
              <w:ind w:firstLine="0"/>
              <w:rPr>
                <w:sz w:val="24"/>
                <w:szCs w:val="24"/>
              </w:rPr>
            </w:pPr>
            <w:r w:rsidRPr="003851E7">
              <w:rPr>
                <w:sz w:val="24"/>
                <w:szCs w:val="24"/>
              </w:rPr>
              <w:t>Додатки до заяви не є обов’язковими для подання;</w:t>
            </w:r>
          </w:p>
          <w:p w14:paraId="494C735E" w14:textId="77777777" w:rsidR="002F1096" w:rsidRPr="003851E7" w:rsidRDefault="002F1096" w:rsidP="00D418F3">
            <w:pPr>
              <w:pStyle w:val="a4"/>
              <w:spacing w:before="0" w:line="240" w:lineRule="auto"/>
              <w:ind w:firstLine="0"/>
              <w:rPr>
                <w:sz w:val="24"/>
                <w:szCs w:val="24"/>
              </w:rPr>
            </w:pPr>
            <w:r w:rsidRPr="003851E7">
              <w:rPr>
                <w:sz w:val="24"/>
                <w:szCs w:val="24"/>
              </w:rPr>
              <w:t xml:space="preserve">Особа, яка виявила бажання взяти участь у доборі з призначення на вакантну посаду, може подавати додаткову інформацію, яка підтверджує відповідність встановленим в оголошенні вимогам, зокрема стосовно досвіду роботи, професійних </w:t>
            </w:r>
            <w:proofErr w:type="spellStart"/>
            <w:r w:rsidRPr="003851E7">
              <w:rPr>
                <w:sz w:val="24"/>
                <w:szCs w:val="24"/>
              </w:rPr>
              <w:t>компетентностей</w:t>
            </w:r>
            <w:proofErr w:type="spellEnd"/>
            <w:r w:rsidRPr="003851E7">
              <w:rPr>
                <w:sz w:val="24"/>
                <w:szCs w:val="24"/>
              </w:rPr>
              <w:t>, репутації (характеристики, рекомендації, наукові публікації тощо).</w:t>
            </w:r>
          </w:p>
          <w:p w14:paraId="5B4C0022" w14:textId="0F180569" w:rsidR="00A619EB" w:rsidRPr="000136F2" w:rsidRDefault="00A619EB" w:rsidP="00A619EB">
            <w:pPr>
              <w:pStyle w:val="a4"/>
              <w:spacing w:before="0" w:line="240" w:lineRule="auto"/>
              <w:ind w:firstLine="0"/>
              <w:rPr>
                <w:sz w:val="24"/>
                <w:szCs w:val="24"/>
              </w:rPr>
            </w:pPr>
            <w:r w:rsidRPr="000136F2">
              <w:rPr>
                <w:sz w:val="24"/>
                <w:szCs w:val="24"/>
              </w:rPr>
              <w:t xml:space="preserve">Інформація приймається до </w:t>
            </w:r>
            <w:r w:rsidR="00117479">
              <w:rPr>
                <w:sz w:val="24"/>
                <w:szCs w:val="24"/>
              </w:rPr>
              <w:t>17год. 00хв до 22</w:t>
            </w:r>
            <w:r w:rsidRPr="000136F2">
              <w:rPr>
                <w:sz w:val="24"/>
                <w:szCs w:val="24"/>
              </w:rPr>
              <w:t xml:space="preserve"> вересня 2020 року включно.</w:t>
            </w:r>
          </w:p>
          <w:p w14:paraId="40E6BC9D" w14:textId="0F877844" w:rsidR="002F1096" w:rsidRPr="003851E7" w:rsidRDefault="00A619EB" w:rsidP="009E4994">
            <w:pPr>
              <w:pStyle w:val="a4"/>
              <w:spacing w:before="0" w:line="240" w:lineRule="auto"/>
              <w:ind w:firstLine="0"/>
              <w:rPr>
                <w:sz w:val="24"/>
                <w:szCs w:val="24"/>
              </w:rPr>
            </w:pPr>
            <w:r w:rsidRPr="00AD6B28">
              <w:rPr>
                <w:sz w:val="24"/>
                <w:szCs w:val="24"/>
              </w:rPr>
              <w:t>Адресат: управління кадрового забезпечення та розвитку персоналу Головн</w:t>
            </w:r>
            <w:r w:rsidR="009E4994">
              <w:rPr>
                <w:sz w:val="24"/>
                <w:szCs w:val="24"/>
              </w:rPr>
              <w:t>ого</w:t>
            </w:r>
            <w:r w:rsidRPr="00AD6B28">
              <w:rPr>
                <w:sz w:val="24"/>
                <w:szCs w:val="24"/>
              </w:rPr>
              <w:t xml:space="preserve"> управління ДПС у Київській області.</w:t>
            </w:r>
          </w:p>
        </w:tc>
      </w:tr>
      <w:tr w:rsidR="00131B14" w:rsidRPr="00131B14" w14:paraId="76E1B458" w14:textId="77777777" w:rsidTr="00EA5076">
        <w:tc>
          <w:tcPr>
            <w:tcW w:w="3403" w:type="dxa"/>
            <w:gridSpan w:val="2"/>
            <w:vAlign w:val="center"/>
          </w:tcPr>
          <w:p w14:paraId="6F2DA3F5" w14:textId="77777777" w:rsidR="00131B14" w:rsidRPr="00D418F3" w:rsidRDefault="00131B14" w:rsidP="00131B14">
            <w:pPr>
              <w:pStyle w:val="Default"/>
              <w:rPr>
                <w:szCs w:val="26"/>
              </w:rPr>
            </w:pPr>
            <w:r w:rsidRPr="00D418F3">
              <w:rPr>
                <w:szCs w:val="26"/>
              </w:rPr>
              <w:t>Прізвище, ім’я та по батькові, номер телефону та адреса електронної пошти особи, яка надає додаткову інформацію з питань проведення добору на вакантну посаду</w:t>
            </w:r>
          </w:p>
        </w:tc>
        <w:tc>
          <w:tcPr>
            <w:tcW w:w="6946" w:type="dxa"/>
          </w:tcPr>
          <w:p w14:paraId="0C779491" w14:textId="77777777" w:rsidR="00A619EB" w:rsidRDefault="00A619EB" w:rsidP="00A619EB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proofErr w:type="spellStart"/>
            <w:r w:rsidRPr="00AD6B28">
              <w:rPr>
                <w:sz w:val="24"/>
                <w:szCs w:val="24"/>
              </w:rPr>
              <w:t>Лаврінець</w:t>
            </w:r>
            <w:proofErr w:type="spellEnd"/>
            <w:r w:rsidRPr="00AD6B28">
              <w:rPr>
                <w:sz w:val="24"/>
                <w:szCs w:val="24"/>
              </w:rPr>
              <w:t xml:space="preserve"> Тетяна Віталіївна, </w:t>
            </w:r>
            <w:r w:rsidRPr="00444812">
              <w:rPr>
                <w:sz w:val="24"/>
                <w:szCs w:val="24"/>
              </w:rPr>
              <w:t xml:space="preserve">200-37-45; </w:t>
            </w:r>
          </w:p>
          <w:p w14:paraId="628B2D21" w14:textId="77777777" w:rsidR="00A619EB" w:rsidRPr="00AD6B28" w:rsidRDefault="00A619EB" w:rsidP="00A619EB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proofErr w:type="spellStart"/>
            <w:r w:rsidRPr="00444812">
              <w:rPr>
                <w:sz w:val="24"/>
                <w:szCs w:val="24"/>
                <w:lang w:val="en-US"/>
              </w:rPr>
              <w:t>kyivobl</w:t>
            </w:r>
            <w:proofErr w:type="spellEnd"/>
            <w:r w:rsidRPr="00AD6B28">
              <w:rPr>
                <w:sz w:val="24"/>
                <w:szCs w:val="24"/>
              </w:rPr>
              <w:t>.</w:t>
            </w:r>
            <w:proofErr w:type="spellStart"/>
            <w:r w:rsidRPr="00444812">
              <w:rPr>
                <w:sz w:val="24"/>
                <w:szCs w:val="24"/>
                <w:lang w:val="en-US"/>
              </w:rPr>
              <w:t>kadru</w:t>
            </w:r>
            <w:proofErr w:type="spellEnd"/>
            <w:r w:rsidRPr="00AD6B28">
              <w:rPr>
                <w:sz w:val="24"/>
                <w:szCs w:val="24"/>
              </w:rPr>
              <w:t>@</w:t>
            </w:r>
            <w:proofErr w:type="spellStart"/>
            <w:r w:rsidRPr="00444812">
              <w:rPr>
                <w:sz w:val="24"/>
                <w:szCs w:val="24"/>
                <w:lang w:val="en-US"/>
              </w:rPr>
              <w:t>sts</w:t>
            </w:r>
            <w:proofErr w:type="spellEnd"/>
            <w:r w:rsidRPr="00AD6B28">
              <w:rPr>
                <w:sz w:val="24"/>
                <w:szCs w:val="24"/>
              </w:rPr>
              <w:t>.</w:t>
            </w:r>
            <w:proofErr w:type="spellStart"/>
            <w:r w:rsidRPr="00444812">
              <w:rPr>
                <w:sz w:val="24"/>
                <w:szCs w:val="24"/>
                <w:lang w:val="en-US"/>
              </w:rPr>
              <w:t>gov</w:t>
            </w:r>
            <w:proofErr w:type="spellEnd"/>
            <w:r w:rsidRPr="00AD6B28">
              <w:rPr>
                <w:sz w:val="24"/>
                <w:szCs w:val="24"/>
              </w:rPr>
              <w:t>.</w:t>
            </w:r>
            <w:proofErr w:type="spellStart"/>
            <w:r w:rsidRPr="00444812">
              <w:rPr>
                <w:sz w:val="24"/>
                <w:szCs w:val="24"/>
                <w:lang w:val="en-US"/>
              </w:rPr>
              <w:t>ua</w:t>
            </w:r>
            <w:proofErr w:type="spellEnd"/>
          </w:p>
          <w:p w14:paraId="44F7F0E7" w14:textId="7741356C" w:rsidR="00131B14" w:rsidRPr="00A619EB" w:rsidRDefault="00131B14" w:rsidP="00620A91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</w:tc>
      </w:tr>
      <w:tr w:rsidR="00131B14" w:rsidRPr="00131B14" w14:paraId="17CEFBFA" w14:textId="77777777" w:rsidTr="00EA5076">
        <w:tc>
          <w:tcPr>
            <w:tcW w:w="10349" w:type="dxa"/>
            <w:gridSpan w:val="3"/>
            <w:vAlign w:val="center"/>
          </w:tcPr>
          <w:p w14:paraId="4BD0796C" w14:textId="5553FFFC" w:rsidR="00131B14" w:rsidRPr="00D418F3" w:rsidRDefault="00131B14" w:rsidP="00D418F3">
            <w:pPr>
              <w:pStyle w:val="Default"/>
              <w:jc w:val="center"/>
              <w:rPr>
                <w:b/>
              </w:rPr>
            </w:pPr>
            <w:r w:rsidRPr="00D418F3">
              <w:rPr>
                <w:b/>
              </w:rPr>
              <w:t>Вимоги</w:t>
            </w:r>
          </w:p>
        </w:tc>
      </w:tr>
      <w:tr w:rsidR="00131B14" w:rsidRPr="00131B14" w14:paraId="32D6B2C0" w14:textId="77777777" w:rsidTr="007356D8">
        <w:tc>
          <w:tcPr>
            <w:tcW w:w="425" w:type="dxa"/>
            <w:vAlign w:val="center"/>
          </w:tcPr>
          <w:p w14:paraId="7AA57431" w14:textId="77777777" w:rsidR="00131B14" w:rsidRPr="00D418F3" w:rsidRDefault="00131B14" w:rsidP="00131B14">
            <w:pPr>
              <w:pStyle w:val="Default"/>
              <w:rPr>
                <w:szCs w:val="26"/>
              </w:rPr>
            </w:pPr>
            <w:r w:rsidRPr="00D418F3">
              <w:rPr>
                <w:szCs w:val="26"/>
              </w:rPr>
              <w:t>1.</w:t>
            </w:r>
          </w:p>
        </w:tc>
        <w:tc>
          <w:tcPr>
            <w:tcW w:w="2978" w:type="dxa"/>
            <w:vAlign w:val="center"/>
          </w:tcPr>
          <w:p w14:paraId="38677BDB" w14:textId="77777777" w:rsidR="00131B14" w:rsidRPr="008E29C6" w:rsidRDefault="00131B14" w:rsidP="00131B14">
            <w:pPr>
              <w:pStyle w:val="Default"/>
              <w:rPr>
                <w:color w:val="000000" w:themeColor="text1"/>
                <w:szCs w:val="26"/>
              </w:rPr>
            </w:pPr>
            <w:r w:rsidRPr="008E29C6">
              <w:rPr>
                <w:color w:val="000000" w:themeColor="text1"/>
                <w:szCs w:val="26"/>
              </w:rPr>
              <w:t>Освіта</w:t>
            </w:r>
          </w:p>
        </w:tc>
        <w:tc>
          <w:tcPr>
            <w:tcW w:w="6946" w:type="dxa"/>
            <w:vAlign w:val="center"/>
          </w:tcPr>
          <w:p w14:paraId="7507445E" w14:textId="7F0F3765" w:rsidR="00131B14" w:rsidRPr="004353BA" w:rsidRDefault="004353BA" w:rsidP="008E29C6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4335CE">
              <w:rPr>
                <w:color w:val="000000" w:themeColor="text1"/>
                <w:sz w:val="24"/>
                <w:szCs w:val="24"/>
              </w:rPr>
              <w:t xml:space="preserve">Вища за освітнім ступенем не нижче магістра. </w:t>
            </w:r>
            <w:r w:rsidR="004335CE">
              <w:rPr>
                <w:color w:val="000000" w:themeColor="text1"/>
                <w:sz w:val="24"/>
                <w:szCs w:val="24"/>
              </w:rPr>
              <w:t>Вища за освітнім ступенем не нижче магістра, за фахом фінансово-економічного, юридичного чи гуманітарного спрямування.</w:t>
            </w:r>
            <w:bookmarkStart w:id="0" w:name="_GoBack"/>
            <w:bookmarkEnd w:id="0"/>
          </w:p>
        </w:tc>
      </w:tr>
      <w:tr w:rsidR="00131B14" w:rsidRPr="00131B14" w14:paraId="54B3E294" w14:textId="77777777" w:rsidTr="007356D8">
        <w:tc>
          <w:tcPr>
            <w:tcW w:w="425" w:type="dxa"/>
            <w:vAlign w:val="center"/>
          </w:tcPr>
          <w:p w14:paraId="7194391A" w14:textId="77777777" w:rsidR="00131B14" w:rsidRPr="00D418F3" w:rsidRDefault="00131B14" w:rsidP="00131B14">
            <w:pPr>
              <w:pStyle w:val="Default"/>
              <w:rPr>
                <w:szCs w:val="26"/>
              </w:rPr>
            </w:pPr>
            <w:r w:rsidRPr="00D418F3">
              <w:rPr>
                <w:szCs w:val="26"/>
              </w:rPr>
              <w:t>2.</w:t>
            </w:r>
          </w:p>
        </w:tc>
        <w:tc>
          <w:tcPr>
            <w:tcW w:w="2978" w:type="dxa"/>
            <w:vAlign w:val="center"/>
          </w:tcPr>
          <w:p w14:paraId="5E5F93FA" w14:textId="77777777" w:rsidR="00131B14" w:rsidRPr="00D418F3" w:rsidRDefault="00131B14" w:rsidP="00131B14">
            <w:pPr>
              <w:pStyle w:val="Default"/>
              <w:rPr>
                <w:szCs w:val="26"/>
              </w:rPr>
            </w:pPr>
            <w:r w:rsidRPr="00D418F3">
              <w:rPr>
                <w:szCs w:val="26"/>
              </w:rPr>
              <w:t>Досвід роботи</w:t>
            </w:r>
          </w:p>
        </w:tc>
        <w:tc>
          <w:tcPr>
            <w:tcW w:w="6946" w:type="dxa"/>
            <w:vAlign w:val="center"/>
          </w:tcPr>
          <w:p w14:paraId="4D7676AE" w14:textId="158E6271" w:rsidR="00131B14" w:rsidRPr="00264C11" w:rsidRDefault="00264C11" w:rsidP="005E2605">
            <w:pPr>
              <w:spacing w:line="240" w:lineRule="auto"/>
              <w:ind w:left="28" w:firstLine="0"/>
              <w:rPr>
                <w:sz w:val="24"/>
                <w:szCs w:val="24"/>
              </w:rPr>
            </w:pPr>
            <w:r w:rsidRPr="00264C11">
              <w:rPr>
                <w:sz w:val="24"/>
                <w:szCs w:val="24"/>
              </w:rPr>
              <w:t>Досвід роботи на посадах державної служби категорії «Б» чи «В» або досвід служби в органах місцевого самоврядування, або досвід роботи на керівних посадах  підприємств, установ та організацій незалежно від форми власності не менше двох років.</w:t>
            </w:r>
          </w:p>
        </w:tc>
      </w:tr>
      <w:tr w:rsidR="00131B14" w:rsidRPr="00131B14" w14:paraId="5F37792D" w14:textId="77777777" w:rsidTr="007356D8">
        <w:tc>
          <w:tcPr>
            <w:tcW w:w="425" w:type="dxa"/>
            <w:vAlign w:val="center"/>
          </w:tcPr>
          <w:p w14:paraId="14081ACA" w14:textId="77777777" w:rsidR="00131B14" w:rsidRPr="00D418F3" w:rsidRDefault="00131B14" w:rsidP="00131B14">
            <w:pPr>
              <w:pStyle w:val="Default"/>
              <w:rPr>
                <w:szCs w:val="26"/>
              </w:rPr>
            </w:pPr>
            <w:r w:rsidRPr="00D418F3">
              <w:rPr>
                <w:szCs w:val="26"/>
              </w:rPr>
              <w:t>3.</w:t>
            </w:r>
          </w:p>
        </w:tc>
        <w:tc>
          <w:tcPr>
            <w:tcW w:w="2978" w:type="dxa"/>
            <w:vAlign w:val="center"/>
          </w:tcPr>
          <w:p w14:paraId="15F874C1" w14:textId="7F40D8A4" w:rsidR="00131B14" w:rsidRPr="00D418F3" w:rsidRDefault="00131B14" w:rsidP="00131B14">
            <w:pPr>
              <w:pStyle w:val="Default"/>
              <w:rPr>
                <w:szCs w:val="26"/>
              </w:rPr>
            </w:pPr>
            <w:r w:rsidRPr="00D418F3">
              <w:rPr>
                <w:szCs w:val="26"/>
              </w:rPr>
              <w:t>Володіння державно</w:t>
            </w:r>
            <w:r w:rsidR="007356D8">
              <w:rPr>
                <w:szCs w:val="26"/>
              </w:rPr>
              <w:t>ю</w:t>
            </w:r>
            <w:r w:rsidRPr="00D418F3">
              <w:rPr>
                <w:szCs w:val="26"/>
              </w:rPr>
              <w:t xml:space="preserve"> мовою</w:t>
            </w:r>
          </w:p>
        </w:tc>
        <w:tc>
          <w:tcPr>
            <w:tcW w:w="6946" w:type="dxa"/>
            <w:vAlign w:val="center"/>
          </w:tcPr>
          <w:p w14:paraId="77A3BA85" w14:textId="68022E1E" w:rsidR="00131B14" w:rsidRPr="00D418F3" w:rsidRDefault="003154CA" w:rsidP="00D418F3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="00B54B9D" w:rsidRPr="00D418F3">
              <w:rPr>
                <w:sz w:val="24"/>
                <w:szCs w:val="24"/>
              </w:rPr>
              <w:t>ільне володіння</w:t>
            </w:r>
            <w:r w:rsidR="007356D8">
              <w:rPr>
                <w:sz w:val="24"/>
                <w:szCs w:val="24"/>
              </w:rPr>
              <w:t xml:space="preserve"> </w:t>
            </w:r>
            <w:r w:rsidR="007356D8" w:rsidRPr="007356D8">
              <w:rPr>
                <w:sz w:val="24"/>
                <w:szCs w:val="24"/>
              </w:rPr>
              <w:t>державною мовою</w:t>
            </w:r>
          </w:p>
        </w:tc>
      </w:tr>
    </w:tbl>
    <w:p w14:paraId="3500D6AC" w14:textId="3C59B2DB" w:rsidR="00775FF3" w:rsidRDefault="00775FF3" w:rsidP="00B54B9D">
      <w:pPr>
        <w:pStyle w:val="a4"/>
        <w:rPr>
          <w:sz w:val="2"/>
          <w:szCs w:val="2"/>
        </w:rPr>
      </w:pPr>
    </w:p>
    <w:p w14:paraId="38BA7853" w14:textId="77777777" w:rsidR="00775FF3" w:rsidRPr="00775FF3" w:rsidRDefault="00775FF3" w:rsidP="00775FF3"/>
    <w:p w14:paraId="701C0BBF" w14:textId="77777777" w:rsidR="00775FF3" w:rsidRPr="00775FF3" w:rsidRDefault="00775FF3" w:rsidP="00775FF3"/>
    <w:p w14:paraId="582F3F38" w14:textId="7EFB9020" w:rsidR="00775FF3" w:rsidRDefault="00775FF3" w:rsidP="00775FF3"/>
    <w:p w14:paraId="32ECB54A" w14:textId="13DB9B9F" w:rsidR="00775FF3" w:rsidRPr="00775FF3" w:rsidRDefault="00775FF3" w:rsidP="00775FF3">
      <w:pPr>
        <w:ind w:left="-993" w:firstLine="0"/>
      </w:pPr>
    </w:p>
    <w:sectPr w:rsidR="00775FF3" w:rsidRPr="00775FF3" w:rsidSect="00EA5076">
      <w:headerReference w:type="even" r:id="rId8"/>
      <w:headerReference w:type="default" r:id="rId9"/>
      <w:pgSz w:w="11906" w:h="16838" w:code="9"/>
      <w:pgMar w:top="993" w:right="1134" w:bottom="993" w:left="1701" w:header="567" w:footer="56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42D3976" w14:textId="77777777" w:rsidR="00F73A17" w:rsidRDefault="00F73A17">
      <w:r>
        <w:separator/>
      </w:r>
    </w:p>
  </w:endnote>
  <w:endnote w:type="continuationSeparator" w:id="0">
    <w:p w14:paraId="2A4BF0E0" w14:textId="77777777" w:rsidR="00F73A17" w:rsidRDefault="00F73A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B9E1AE6" w14:textId="77777777" w:rsidR="00F73A17" w:rsidRDefault="00F73A17">
      <w:r>
        <w:separator/>
      </w:r>
    </w:p>
  </w:footnote>
  <w:footnote w:type="continuationSeparator" w:id="0">
    <w:p w14:paraId="70CEDE0A" w14:textId="77777777" w:rsidR="00F73A17" w:rsidRDefault="00F73A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B8848C6" w14:textId="77777777" w:rsidR="00210F96" w:rsidRDefault="00210F96">
    <w:pPr>
      <w:framePr w:wrap="around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>
      <w:rPr>
        <w:noProof/>
      </w:rPr>
      <w:t>1</w:t>
    </w:r>
    <w:r>
      <w:fldChar w:fldCharType="end"/>
    </w:r>
  </w:p>
  <w:p w14:paraId="465CC1ED" w14:textId="77777777" w:rsidR="00210F96" w:rsidRDefault="00210F96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FDBB223" w14:textId="77777777" w:rsidR="00210F96" w:rsidRPr="0081423A" w:rsidRDefault="00210F96">
    <w:pPr>
      <w:framePr w:wrap="around" w:vAnchor="text" w:hAnchor="margin" w:xAlign="center" w:y="1"/>
      <w:rPr>
        <w:sz w:val="20"/>
      </w:rPr>
    </w:pPr>
    <w:r w:rsidRPr="0081423A">
      <w:rPr>
        <w:sz w:val="20"/>
      </w:rPr>
      <w:fldChar w:fldCharType="begin"/>
    </w:r>
    <w:r w:rsidRPr="0081423A">
      <w:rPr>
        <w:sz w:val="20"/>
      </w:rPr>
      <w:instrText xml:space="preserve">PAGE  </w:instrText>
    </w:r>
    <w:r w:rsidRPr="0081423A">
      <w:rPr>
        <w:sz w:val="20"/>
      </w:rPr>
      <w:fldChar w:fldCharType="separate"/>
    </w:r>
    <w:r w:rsidR="004335CE">
      <w:rPr>
        <w:noProof/>
        <w:sz w:val="20"/>
      </w:rPr>
      <w:t>2</w:t>
    </w:r>
    <w:r w:rsidRPr="0081423A">
      <w:rPr>
        <w:sz w:val="20"/>
      </w:rPr>
      <w:fldChar w:fldCharType="end"/>
    </w:r>
  </w:p>
  <w:p w14:paraId="0A4DCF25" w14:textId="77777777" w:rsidR="00210F96" w:rsidRPr="0081423A" w:rsidRDefault="00210F96">
    <w:pPr>
      <w:rPr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8C0554"/>
    <w:multiLevelType w:val="hybridMultilevel"/>
    <w:tmpl w:val="4B80FD5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StepHandle" w:val="262696"/>
  </w:docVars>
  <w:rsids>
    <w:rsidRoot w:val="001A5FC5"/>
    <w:rsid w:val="000136F2"/>
    <w:rsid w:val="00016CF0"/>
    <w:rsid w:val="00046981"/>
    <w:rsid w:val="00055494"/>
    <w:rsid w:val="00065176"/>
    <w:rsid w:val="00066F4A"/>
    <w:rsid w:val="000726DC"/>
    <w:rsid w:val="000962C4"/>
    <w:rsid w:val="000D3DB5"/>
    <w:rsid w:val="000D6CEF"/>
    <w:rsid w:val="000E5AB4"/>
    <w:rsid w:val="00100E7D"/>
    <w:rsid w:val="00103D86"/>
    <w:rsid w:val="00117479"/>
    <w:rsid w:val="00120DC1"/>
    <w:rsid w:val="001242FE"/>
    <w:rsid w:val="00131B14"/>
    <w:rsid w:val="00134584"/>
    <w:rsid w:val="00146DAA"/>
    <w:rsid w:val="00167604"/>
    <w:rsid w:val="001A5FC5"/>
    <w:rsid w:val="001A6F60"/>
    <w:rsid w:val="001D7162"/>
    <w:rsid w:val="001E3E40"/>
    <w:rsid w:val="00210F96"/>
    <w:rsid w:val="00212A48"/>
    <w:rsid w:val="00222321"/>
    <w:rsid w:val="00244D26"/>
    <w:rsid w:val="00247D91"/>
    <w:rsid w:val="002648FB"/>
    <w:rsid w:val="00264C11"/>
    <w:rsid w:val="00271C4B"/>
    <w:rsid w:val="00274306"/>
    <w:rsid w:val="002837E3"/>
    <w:rsid w:val="002A798F"/>
    <w:rsid w:val="002B769A"/>
    <w:rsid w:val="002F1096"/>
    <w:rsid w:val="003154CA"/>
    <w:rsid w:val="003311DA"/>
    <w:rsid w:val="003335EB"/>
    <w:rsid w:val="00356351"/>
    <w:rsid w:val="00356B12"/>
    <w:rsid w:val="003644A6"/>
    <w:rsid w:val="0037378F"/>
    <w:rsid w:val="0037703F"/>
    <w:rsid w:val="00382CF8"/>
    <w:rsid w:val="003851E7"/>
    <w:rsid w:val="00395B78"/>
    <w:rsid w:val="003A61D8"/>
    <w:rsid w:val="003B0289"/>
    <w:rsid w:val="003B1DB4"/>
    <w:rsid w:val="003C0038"/>
    <w:rsid w:val="003D3076"/>
    <w:rsid w:val="003E6AE4"/>
    <w:rsid w:val="003F1AE5"/>
    <w:rsid w:val="003F1B5B"/>
    <w:rsid w:val="00402051"/>
    <w:rsid w:val="00415BAC"/>
    <w:rsid w:val="00421DAD"/>
    <w:rsid w:val="004335CE"/>
    <w:rsid w:val="004353BA"/>
    <w:rsid w:val="004436D1"/>
    <w:rsid w:val="00444812"/>
    <w:rsid w:val="00454361"/>
    <w:rsid w:val="00456E18"/>
    <w:rsid w:val="00462758"/>
    <w:rsid w:val="00462D6E"/>
    <w:rsid w:val="00465B68"/>
    <w:rsid w:val="004746C7"/>
    <w:rsid w:val="00481AEE"/>
    <w:rsid w:val="004C6662"/>
    <w:rsid w:val="004C74ED"/>
    <w:rsid w:val="004E0A60"/>
    <w:rsid w:val="004F53B9"/>
    <w:rsid w:val="005061A7"/>
    <w:rsid w:val="00534E0D"/>
    <w:rsid w:val="005352CD"/>
    <w:rsid w:val="005372EC"/>
    <w:rsid w:val="00540E06"/>
    <w:rsid w:val="00542000"/>
    <w:rsid w:val="0055164A"/>
    <w:rsid w:val="005522DB"/>
    <w:rsid w:val="005571FA"/>
    <w:rsid w:val="00567F19"/>
    <w:rsid w:val="005B291D"/>
    <w:rsid w:val="005B5299"/>
    <w:rsid w:val="005B66C3"/>
    <w:rsid w:val="005C0D08"/>
    <w:rsid w:val="005E1DBF"/>
    <w:rsid w:val="005E2605"/>
    <w:rsid w:val="005E4A1B"/>
    <w:rsid w:val="005E62ED"/>
    <w:rsid w:val="00601239"/>
    <w:rsid w:val="00615CC1"/>
    <w:rsid w:val="00620A91"/>
    <w:rsid w:val="006750B8"/>
    <w:rsid w:val="00683592"/>
    <w:rsid w:val="006923B8"/>
    <w:rsid w:val="006B725C"/>
    <w:rsid w:val="006C5419"/>
    <w:rsid w:val="006E47CD"/>
    <w:rsid w:val="006F634E"/>
    <w:rsid w:val="00727D4A"/>
    <w:rsid w:val="00731F80"/>
    <w:rsid w:val="007356D8"/>
    <w:rsid w:val="00735A86"/>
    <w:rsid w:val="007471B3"/>
    <w:rsid w:val="007566D6"/>
    <w:rsid w:val="00762A28"/>
    <w:rsid w:val="0076536A"/>
    <w:rsid w:val="00775FF3"/>
    <w:rsid w:val="00793E13"/>
    <w:rsid w:val="00794F18"/>
    <w:rsid w:val="007C3A9D"/>
    <w:rsid w:val="00804122"/>
    <w:rsid w:val="0081423A"/>
    <w:rsid w:val="008212A8"/>
    <w:rsid w:val="0082647B"/>
    <w:rsid w:val="00827ED7"/>
    <w:rsid w:val="0086158D"/>
    <w:rsid w:val="00870FAA"/>
    <w:rsid w:val="0087288D"/>
    <w:rsid w:val="00874331"/>
    <w:rsid w:val="008A04B6"/>
    <w:rsid w:val="008A409E"/>
    <w:rsid w:val="008A7A9B"/>
    <w:rsid w:val="008D57AD"/>
    <w:rsid w:val="008E29C6"/>
    <w:rsid w:val="008F2A61"/>
    <w:rsid w:val="008F2DB0"/>
    <w:rsid w:val="0091081C"/>
    <w:rsid w:val="009143ED"/>
    <w:rsid w:val="009220B0"/>
    <w:rsid w:val="00963B62"/>
    <w:rsid w:val="00965DD1"/>
    <w:rsid w:val="00966860"/>
    <w:rsid w:val="009732C4"/>
    <w:rsid w:val="00974D06"/>
    <w:rsid w:val="0099220C"/>
    <w:rsid w:val="0099246F"/>
    <w:rsid w:val="00994F91"/>
    <w:rsid w:val="009A0AB5"/>
    <w:rsid w:val="009C2CE0"/>
    <w:rsid w:val="009C6AD9"/>
    <w:rsid w:val="009D128B"/>
    <w:rsid w:val="009E20A2"/>
    <w:rsid w:val="009E4994"/>
    <w:rsid w:val="00A13830"/>
    <w:rsid w:val="00A174F4"/>
    <w:rsid w:val="00A3571A"/>
    <w:rsid w:val="00A5768B"/>
    <w:rsid w:val="00A619EB"/>
    <w:rsid w:val="00A70B75"/>
    <w:rsid w:val="00A71DA4"/>
    <w:rsid w:val="00A769A8"/>
    <w:rsid w:val="00A90676"/>
    <w:rsid w:val="00A909D7"/>
    <w:rsid w:val="00AB2009"/>
    <w:rsid w:val="00AB2632"/>
    <w:rsid w:val="00AC641E"/>
    <w:rsid w:val="00AD4B4A"/>
    <w:rsid w:val="00AE6A40"/>
    <w:rsid w:val="00B0208E"/>
    <w:rsid w:val="00B02B0C"/>
    <w:rsid w:val="00B038C5"/>
    <w:rsid w:val="00B12C52"/>
    <w:rsid w:val="00B17267"/>
    <w:rsid w:val="00B4510B"/>
    <w:rsid w:val="00B53D04"/>
    <w:rsid w:val="00B54B9D"/>
    <w:rsid w:val="00B55B8F"/>
    <w:rsid w:val="00B55D7F"/>
    <w:rsid w:val="00B575B7"/>
    <w:rsid w:val="00B6513A"/>
    <w:rsid w:val="00B67A64"/>
    <w:rsid w:val="00B87A66"/>
    <w:rsid w:val="00BC7948"/>
    <w:rsid w:val="00BC7D20"/>
    <w:rsid w:val="00BF5A89"/>
    <w:rsid w:val="00C17832"/>
    <w:rsid w:val="00C2080F"/>
    <w:rsid w:val="00C45D36"/>
    <w:rsid w:val="00C51B82"/>
    <w:rsid w:val="00C5675B"/>
    <w:rsid w:val="00C6272E"/>
    <w:rsid w:val="00C73B9B"/>
    <w:rsid w:val="00C77026"/>
    <w:rsid w:val="00C77253"/>
    <w:rsid w:val="00C912FA"/>
    <w:rsid w:val="00C93DC6"/>
    <w:rsid w:val="00CA609B"/>
    <w:rsid w:val="00CB18B4"/>
    <w:rsid w:val="00CB4FFE"/>
    <w:rsid w:val="00CC1CBA"/>
    <w:rsid w:val="00CC3629"/>
    <w:rsid w:val="00CE42D8"/>
    <w:rsid w:val="00CE568C"/>
    <w:rsid w:val="00CF2D77"/>
    <w:rsid w:val="00D418F3"/>
    <w:rsid w:val="00D4377F"/>
    <w:rsid w:val="00D44F3F"/>
    <w:rsid w:val="00D53C9C"/>
    <w:rsid w:val="00D63E48"/>
    <w:rsid w:val="00DB0AE3"/>
    <w:rsid w:val="00DB261D"/>
    <w:rsid w:val="00DC4BCF"/>
    <w:rsid w:val="00DC64C3"/>
    <w:rsid w:val="00DD2BF3"/>
    <w:rsid w:val="00DD34A7"/>
    <w:rsid w:val="00DF1CD8"/>
    <w:rsid w:val="00E0117A"/>
    <w:rsid w:val="00E111B5"/>
    <w:rsid w:val="00E3408A"/>
    <w:rsid w:val="00E77DC6"/>
    <w:rsid w:val="00E85B65"/>
    <w:rsid w:val="00E87D97"/>
    <w:rsid w:val="00E9152B"/>
    <w:rsid w:val="00EA5076"/>
    <w:rsid w:val="00EB1550"/>
    <w:rsid w:val="00EB4017"/>
    <w:rsid w:val="00EB7F15"/>
    <w:rsid w:val="00EE0C98"/>
    <w:rsid w:val="00EF46DE"/>
    <w:rsid w:val="00F33625"/>
    <w:rsid w:val="00F411F7"/>
    <w:rsid w:val="00F73A17"/>
    <w:rsid w:val="00F81292"/>
    <w:rsid w:val="00F82B47"/>
    <w:rsid w:val="00FA0C31"/>
    <w:rsid w:val="00FA552B"/>
    <w:rsid w:val="00FF7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5649C9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74F4"/>
    <w:pPr>
      <w:spacing w:line="276" w:lineRule="auto"/>
      <w:ind w:firstLine="709"/>
      <w:jc w:val="both"/>
    </w:pPr>
    <w:rPr>
      <w:sz w:val="28"/>
      <w:lang w:eastAsia="ru-RU"/>
    </w:rPr>
  </w:style>
  <w:style w:type="paragraph" w:styleId="1">
    <w:name w:val="heading 1"/>
    <w:basedOn w:val="a"/>
    <w:next w:val="a"/>
    <w:qFormat/>
    <w:pPr>
      <w:keepNext/>
      <w:spacing w:before="240"/>
      <w:ind w:left="567"/>
      <w:outlineLvl w:val="0"/>
    </w:pPr>
    <w:rPr>
      <w:b/>
      <w:smallCaps/>
    </w:rPr>
  </w:style>
  <w:style w:type="paragraph" w:styleId="2">
    <w:name w:val="heading 2"/>
    <w:basedOn w:val="a"/>
    <w:next w:val="a"/>
    <w:qFormat/>
    <w:pPr>
      <w:keepNext/>
      <w:spacing w:before="120"/>
      <w:ind w:left="567"/>
      <w:outlineLvl w:val="1"/>
    </w:pPr>
    <w:rPr>
      <w:b/>
    </w:rPr>
  </w:style>
  <w:style w:type="paragraph" w:styleId="3">
    <w:name w:val="heading 3"/>
    <w:basedOn w:val="a"/>
    <w:next w:val="a"/>
    <w:qFormat/>
    <w:pPr>
      <w:keepNext/>
      <w:spacing w:before="120"/>
      <w:ind w:left="567"/>
      <w:outlineLvl w:val="2"/>
    </w:pPr>
    <w:rPr>
      <w:b/>
      <w:i/>
    </w:rPr>
  </w:style>
  <w:style w:type="paragraph" w:styleId="4">
    <w:name w:val="heading 4"/>
    <w:basedOn w:val="a"/>
    <w:next w:val="a"/>
    <w:qFormat/>
    <w:pPr>
      <w:keepNext/>
      <w:spacing w:before="120"/>
      <w:ind w:left="567"/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153"/>
        <w:tab w:val="right" w:pos="8306"/>
      </w:tabs>
    </w:pPr>
  </w:style>
  <w:style w:type="paragraph" w:customStyle="1" w:styleId="a4">
    <w:name w:val="Нормальний текст"/>
    <w:basedOn w:val="a"/>
    <w:pPr>
      <w:spacing w:before="120"/>
      <w:ind w:firstLine="567"/>
    </w:pPr>
  </w:style>
  <w:style w:type="paragraph" w:customStyle="1" w:styleId="a5">
    <w:name w:val="Шапка документу"/>
    <w:basedOn w:val="a"/>
    <w:pPr>
      <w:keepNext/>
      <w:keepLines/>
      <w:spacing w:after="240"/>
      <w:ind w:left="4536"/>
      <w:jc w:val="center"/>
    </w:pPr>
  </w:style>
  <w:style w:type="paragraph" w:styleId="a6">
    <w:name w:val="header"/>
    <w:basedOn w:val="a"/>
    <w:pPr>
      <w:tabs>
        <w:tab w:val="center" w:pos="4153"/>
        <w:tab w:val="right" w:pos="8306"/>
      </w:tabs>
    </w:pPr>
  </w:style>
  <w:style w:type="paragraph" w:customStyle="1" w:styleId="10">
    <w:name w:val="Підпис1"/>
    <w:basedOn w:val="a"/>
    <w:pPr>
      <w:keepLines/>
      <w:tabs>
        <w:tab w:val="center" w:pos="2268"/>
        <w:tab w:val="left" w:pos="6804"/>
      </w:tabs>
      <w:spacing w:before="360"/>
    </w:pPr>
    <w:rPr>
      <w:b/>
      <w:position w:val="-48"/>
    </w:rPr>
  </w:style>
  <w:style w:type="paragraph" w:customStyle="1" w:styleId="a7">
    <w:name w:val="Глава документу"/>
    <w:basedOn w:val="a"/>
    <w:next w:val="a"/>
    <w:pPr>
      <w:keepNext/>
      <w:keepLines/>
      <w:spacing w:before="120" w:after="120"/>
      <w:jc w:val="center"/>
    </w:pPr>
  </w:style>
  <w:style w:type="paragraph" w:customStyle="1" w:styleId="a8">
    <w:name w:val="Герб"/>
    <w:basedOn w:val="a"/>
    <w:pPr>
      <w:keepNext/>
      <w:keepLines/>
      <w:jc w:val="center"/>
    </w:pPr>
    <w:rPr>
      <w:sz w:val="144"/>
      <w:lang w:val="en-US"/>
    </w:rPr>
  </w:style>
  <w:style w:type="paragraph" w:customStyle="1" w:styleId="a9">
    <w:name w:val="Установа"/>
    <w:basedOn w:val="a"/>
    <w:pPr>
      <w:keepNext/>
      <w:keepLines/>
      <w:spacing w:before="120"/>
      <w:jc w:val="center"/>
    </w:pPr>
    <w:rPr>
      <w:b/>
      <w:sz w:val="40"/>
    </w:rPr>
  </w:style>
  <w:style w:type="paragraph" w:customStyle="1" w:styleId="aa">
    <w:name w:val="Вид документа"/>
    <w:basedOn w:val="a9"/>
    <w:next w:val="a"/>
    <w:pPr>
      <w:spacing w:before="360" w:after="240"/>
    </w:pPr>
    <w:rPr>
      <w:spacing w:val="20"/>
      <w:sz w:val="26"/>
    </w:rPr>
  </w:style>
  <w:style w:type="paragraph" w:customStyle="1" w:styleId="ab">
    <w:name w:val="Час та місце"/>
    <w:basedOn w:val="a"/>
    <w:pPr>
      <w:keepNext/>
      <w:keepLines/>
      <w:spacing w:before="120" w:after="240"/>
      <w:jc w:val="center"/>
    </w:pPr>
  </w:style>
  <w:style w:type="paragraph" w:customStyle="1" w:styleId="ac">
    <w:name w:val="Назва документа"/>
    <w:basedOn w:val="a"/>
    <w:next w:val="a4"/>
    <w:pPr>
      <w:keepNext/>
      <w:keepLines/>
      <w:spacing w:before="240" w:after="240"/>
      <w:jc w:val="center"/>
    </w:pPr>
    <w:rPr>
      <w:b/>
    </w:rPr>
  </w:style>
  <w:style w:type="paragraph" w:customStyle="1" w:styleId="NormalText">
    <w:name w:val="Normal Text"/>
    <w:basedOn w:val="a"/>
    <w:pPr>
      <w:ind w:firstLine="567"/>
    </w:pPr>
  </w:style>
  <w:style w:type="paragraph" w:customStyle="1" w:styleId="ShapkaDocumentu">
    <w:name w:val="Shapka Documentu"/>
    <w:basedOn w:val="NormalText"/>
    <w:pPr>
      <w:keepNext/>
      <w:keepLines/>
      <w:spacing w:after="240"/>
      <w:ind w:left="3969" w:firstLine="0"/>
      <w:jc w:val="center"/>
    </w:pPr>
  </w:style>
  <w:style w:type="character" w:styleId="ad">
    <w:name w:val="Hyperlink"/>
    <w:uiPriority w:val="99"/>
    <w:unhideWhenUsed/>
    <w:rsid w:val="009A0AB5"/>
    <w:rPr>
      <w:color w:val="0000FF"/>
      <w:u w:val="single"/>
    </w:rPr>
  </w:style>
  <w:style w:type="table" w:styleId="ae">
    <w:name w:val="Table Grid"/>
    <w:basedOn w:val="a1"/>
    <w:uiPriority w:val="59"/>
    <w:rsid w:val="00131B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131B14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f">
    <w:name w:val="Balloon Text"/>
    <w:basedOn w:val="a"/>
    <w:link w:val="af0"/>
    <w:uiPriority w:val="99"/>
    <w:semiHidden/>
    <w:unhideWhenUsed/>
    <w:rsid w:val="00C6272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C6272E"/>
    <w:rPr>
      <w:rFonts w:ascii="Segoe UI" w:hAnsi="Segoe UI" w:cs="Segoe UI"/>
      <w:sz w:val="18"/>
      <w:szCs w:val="18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C5675B"/>
    <w:rPr>
      <w:color w:val="605E5C"/>
      <w:shd w:val="clear" w:color="auto" w:fill="E1DFDD"/>
    </w:rPr>
  </w:style>
  <w:style w:type="paragraph" w:customStyle="1" w:styleId="11">
    <w:name w:val="1"/>
    <w:basedOn w:val="a"/>
    <w:rsid w:val="00CE42D8"/>
    <w:pPr>
      <w:spacing w:line="240" w:lineRule="auto"/>
      <w:ind w:firstLine="0"/>
      <w:jc w:val="left"/>
    </w:pPr>
    <w:rPr>
      <w:rFonts w:ascii="Verdana" w:hAnsi="Verdana" w:cs="Verdana"/>
      <w:sz w:val="20"/>
      <w:lang w:val="en-US" w:eastAsia="en-US"/>
    </w:rPr>
  </w:style>
  <w:style w:type="paragraph" w:customStyle="1" w:styleId="12">
    <w:name w:val="Обычный1"/>
    <w:rsid w:val="00CE42D8"/>
    <w:rPr>
      <w:lang w:eastAsia="ru-RU"/>
    </w:rPr>
  </w:style>
  <w:style w:type="character" w:customStyle="1" w:styleId="af1">
    <w:name w:val="Основний текст_"/>
    <w:link w:val="af2"/>
    <w:uiPriority w:val="99"/>
    <w:rsid w:val="00264C11"/>
    <w:rPr>
      <w:sz w:val="14"/>
      <w:szCs w:val="14"/>
      <w:shd w:val="clear" w:color="auto" w:fill="FFFFFF"/>
    </w:rPr>
  </w:style>
  <w:style w:type="paragraph" w:customStyle="1" w:styleId="af2">
    <w:name w:val="Основний текст"/>
    <w:basedOn w:val="a"/>
    <w:link w:val="af1"/>
    <w:uiPriority w:val="99"/>
    <w:rsid w:val="00264C11"/>
    <w:pPr>
      <w:widowControl w:val="0"/>
      <w:shd w:val="clear" w:color="auto" w:fill="FFFFFF"/>
      <w:spacing w:after="120" w:line="188" w:lineRule="exact"/>
      <w:ind w:hanging="2140"/>
      <w:jc w:val="left"/>
    </w:pPr>
    <w:rPr>
      <w:sz w:val="14"/>
      <w:szCs w:val="14"/>
      <w:lang w:eastAsia="uk-UA"/>
    </w:rPr>
  </w:style>
  <w:style w:type="character" w:customStyle="1" w:styleId="af3">
    <w:name w:val="Основной текст_"/>
    <w:link w:val="5"/>
    <w:locked/>
    <w:rsid w:val="003C0038"/>
    <w:rPr>
      <w:sz w:val="25"/>
      <w:shd w:val="clear" w:color="auto" w:fill="FFFFFF"/>
    </w:rPr>
  </w:style>
  <w:style w:type="paragraph" w:customStyle="1" w:styleId="5">
    <w:name w:val="Основной текст5"/>
    <w:basedOn w:val="a"/>
    <w:link w:val="af3"/>
    <w:rsid w:val="003C0038"/>
    <w:pPr>
      <w:widowControl w:val="0"/>
      <w:shd w:val="clear" w:color="auto" w:fill="FFFFFF"/>
      <w:spacing w:line="240" w:lineRule="atLeast"/>
      <w:ind w:firstLine="0"/>
      <w:jc w:val="left"/>
    </w:pPr>
    <w:rPr>
      <w:sz w:val="25"/>
      <w:lang w:eastAsia="uk-UA"/>
    </w:rPr>
  </w:style>
  <w:style w:type="paragraph" w:styleId="af4">
    <w:name w:val="Normal (Web)"/>
    <w:basedOn w:val="a"/>
    <w:uiPriority w:val="99"/>
    <w:unhideWhenUsed/>
    <w:rsid w:val="00B55D7F"/>
    <w:pPr>
      <w:spacing w:before="100" w:beforeAutospacing="1" w:after="100" w:afterAutospacing="1" w:line="240" w:lineRule="auto"/>
      <w:ind w:firstLine="0"/>
      <w:jc w:val="left"/>
    </w:pPr>
    <w:rPr>
      <w:sz w:val="24"/>
      <w:szCs w:val="24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74F4"/>
    <w:pPr>
      <w:spacing w:line="276" w:lineRule="auto"/>
      <w:ind w:firstLine="709"/>
      <w:jc w:val="both"/>
    </w:pPr>
    <w:rPr>
      <w:sz w:val="28"/>
      <w:lang w:eastAsia="ru-RU"/>
    </w:rPr>
  </w:style>
  <w:style w:type="paragraph" w:styleId="1">
    <w:name w:val="heading 1"/>
    <w:basedOn w:val="a"/>
    <w:next w:val="a"/>
    <w:qFormat/>
    <w:pPr>
      <w:keepNext/>
      <w:spacing w:before="240"/>
      <w:ind w:left="567"/>
      <w:outlineLvl w:val="0"/>
    </w:pPr>
    <w:rPr>
      <w:b/>
      <w:smallCaps/>
    </w:rPr>
  </w:style>
  <w:style w:type="paragraph" w:styleId="2">
    <w:name w:val="heading 2"/>
    <w:basedOn w:val="a"/>
    <w:next w:val="a"/>
    <w:qFormat/>
    <w:pPr>
      <w:keepNext/>
      <w:spacing w:before="120"/>
      <w:ind w:left="567"/>
      <w:outlineLvl w:val="1"/>
    </w:pPr>
    <w:rPr>
      <w:b/>
    </w:rPr>
  </w:style>
  <w:style w:type="paragraph" w:styleId="3">
    <w:name w:val="heading 3"/>
    <w:basedOn w:val="a"/>
    <w:next w:val="a"/>
    <w:qFormat/>
    <w:pPr>
      <w:keepNext/>
      <w:spacing w:before="120"/>
      <w:ind w:left="567"/>
      <w:outlineLvl w:val="2"/>
    </w:pPr>
    <w:rPr>
      <w:b/>
      <w:i/>
    </w:rPr>
  </w:style>
  <w:style w:type="paragraph" w:styleId="4">
    <w:name w:val="heading 4"/>
    <w:basedOn w:val="a"/>
    <w:next w:val="a"/>
    <w:qFormat/>
    <w:pPr>
      <w:keepNext/>
      <w:spacing w:before="120"/>
      <w:ind w:left="567"/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153"/>
        <w:tab w:val="right" w:pos="8306"/>
      </w:tabs>
    </w:pPr>
  </w:style>
  <w:style w:type="paragraph" w:customStyle="1" w:styleId="a4">
    <w:name w:val="Нормальний текст"/>
    <w:basedOn w:val="a"/>
    <w:pPr>
      <w:spacing w:before="120"/>
      <w:ind w:firstLine="567"/>
    </w:pPr>
  </w:style>
  <w:style w:type="paragraph" w:customStyle="1" w:styleId="a5">
    <w:name w:val="Шапка документу"/>
    <w:basedOn w:val="a"/>
    <w:pPr>
      <w:keepNext/>
      <w:keepLines/>
      <w:spacing w:after="240"/>
      <w:ind w:left="4536"/>
      <w:jc w:val="center"/>
    </w:pPr>
  </w:style>
  <w:style w:type="paragraph" w:styleId="a6">
    <w:name w:val="header"/>
    <w:basedOn w:val="a"/>
    <w:pPr>
      <w:tabs>
        <w:tab w:val="center" w:pos="4153"/>
        <w:tab w:val="right" w:pos="8306"/>
      </w:tabs>
    </w:pPr>
  </w:style>
  <w:style w:type="paragraph" w:customStyle="1" w:styleId="10">
    <w:name w:val="Підпис1"/>
    <w:basedOn w:val="a"/>
    <w:pPr>
      <w:keepLines/>
      <w:tabs>
        <w:tab w:val="center" w:pos="2268"/>
        <w:tab w:val="left" w:pos="6804"/>
      </w:tabs>
      <w:spacing w:before="360"/>
    </w:pPr>
    <w:rPr>
      <w:b/>
      <w:position w:val="-48"/>
    </w:rPr>
  </w:style>
  <w:style w:type="paragraph" w:customStyle="1" w:styleId="a7">
    <w:name w:val="Глава документу"/>
    <w:basedOn w:val="a"/>
    <w:next w:val="a"/>
    <w:pPr>
      <w:keepNext/>
      <w:keepLines/>
      <w:spacing w:before="120" w:after="120"/>
      <w:jc w:val="center"/>
    </w:pPr>
  </w:style>
  <w:style w:type="paragraph" w:customStyle="1" w:styleId="a8">
    <w:name w:val="Герб"/>
    <w:basedOn w:val="a"/>
    <w:pPr>
      <w:keepNext/>
      <w:keepLines/>
      <w:jc w:val="center"/>
    </w:pPr>
    <w:rPr>
      <w:sz w:val="144"/>
      <w:lang w:val="en-US"/>
    </w:rPr>
  </w:style>
  <w:style w:type="paragraph" w:customStyle="1" w:styleId="a9">
    <w:name w:val="Установа"/>
    <w:basedOn w:val="a"/>
    <w:pPr>
      <w:keepNext/>
      <w:keepLines/>
      <w:spacing w:before="120"/>
      <w:jc w:val="center"/>
    </w:pPr>
    <w:rPr>
      <w:b/>
      <w:sz w:val="40"/>
    </w:rPr>
  </w:style>
  <w:style w:type="paragraph" w:customStyle="1" w:styleId="aa">
    <w:name w:val="Вид документа"/>
    <w:basedOn w:val="a9"/>
    <w:next w:val="a"/>
    <w:pPr>
      <w:spacing w:before="360" w:after="240"/>
    </w:pPr>
    <w:rPr>
      <w:spacing w:val="20"/>
      <w:sz w:val="26"/>
    </w:rPr>
  </w:style>
  <w:style w:type="paragraph" w:customStyle="1" w:styleId="ab">
    <w:name w:val="Час та місце"/>
    <w:basedOn w:val="a"/>
    <w:pPr>
      <w:keepNext/>
      <w:keepLines/>
      <w:spacing w:before="120" w:after="240"/>
      <w:jc w:val="center"/>
    </w:pPr>
  </w:style>
  <w:style w:type="paragraph" w:customStyle="1" w:styleId="ac">
    <w:name w:val="Назва документа"/>
    <w:basedOn w:val="a"/>
    <w:next w:val="a4"/>
    <w:pPr>
      <w:keepNext/>
      <w:keepLines/>
      <w:spacing w:before="240" w:after="240"/>
      <w:jc w:val="center"/>
    </w:pPr>
    <w:rPr>
      <w:b/>
    </w:rPr>
  </w:style>
  <w:style w:type="paragraph" w:customStyle="1" w:styleId="NormalText">
    <w:name w:val="Normal Text"/>
    <w:basedOn w:val="a"/>
    <w:pPr>
      <w:ind w:firstLine="567"/>
    </w:pPr>
  </w:style>
  <w:style w:type="paragraph" w:customStyle="1" w:styleId="ShapkaDocumentu">
    <w:name w:val="Shapka Documentu"/>
    <w:basedOn w:val="NormalText"/>
    <w:pPr>
      <w:keepNext/>
      <w:keepLines/>
      <w:spacing w:after="240"/>
      <w:ind w:left="3969" w:firstLine="0"/>
      <w:jc w:val="center"/>
    </w:pPr>
  </w:style>
  <w:style w:type="character" w:styleId="ad">
    <w:name w:val="Hyperlink"/>
    <w:uiPriority w:val="99"/>
    <w:unhideWhenUsed/>
    <w:rsid w:val="009A0AB5"/>
    <w:rPr>
      <w:color w:val="0000FF"/>
      <w:u w:val="single"/>
    </w:rPr>
  </w:style>
  <w:style w:type="table" w:styleId="ae">
    <w:name w:val="Table Grid"/>
    <w:basedOn w:val="a1"/>
    <w:uiPriority w:val="59"/>
    <w:rsid w:val="00131B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131B14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f">
    <w:name w:val="Balloon Text"/>
    <w:basedOn w:val="a"/>
    <w:link w:val="af0"/>
    <w:uiPriority w:val="99"/>
    <w:semiHidden/>
    <w:unhideWhenUsed/>
    <w:rsid w:val="00C6272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C6272E"/>
    <w:rPr>
      <w:rFonts w:ascii="Segoe UI" w:hAnsi="Segoe UI" w:cs="Segoe UI"/>
      <w:sz w:val="18"/>
      <w:szCs w:val="18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C5675B"/>
    <w:rPr>
      <w:color w:val="605E5C"/>
      <w:shd w:val="clear" w:color="auto" w:fill="E1DFDD"/>
    </w:rPr>
  </w:style>
  <w:style w:type="paragraph" w:customStyle="1" w:styleId="11">
    <w:name w:val="1"/>
    <w:basedOn w:val="a"/>
    <w:rsid w:val="00CE42D8"/>
    <w:pPr>
      <w:spacing w:line="240" w:lineRule="auto"/>
      <w:ind w:firstLine="0"/>
      <w:jc w:val="left"/>
    </w:pPr>
    <w:rPr>
      <w:rFonts w:ascii="Verdana" w:hAnsi="Verdana" w:cs="Verdana"/>
      <w:sz w:val="20"/>
      <w:lang w:val="en-US" w:eastAsia="en-US"/>
    </w:rPr>
  </w:style>
  <w:style w:type="paragraph" w:customStyle="1" w:styleId="12">
    <w:name w:val="Обычный1"/>
    <w:rsid w:val="00CE42D8"/>
    <w:rPr>
      <w:lang w:eastAsia="ru-RU"/>
    </w:rPr>
  </w:style>
  <w:style w:type="character" w:customStyle="1" w:styleId="af1">
    <w:name w:val="Основний текст_"/>
    <w:link w:val="af2"/>
    <w:uiPriority w:val="99"/>
    <w:rsid w:val="00264C11"/>
    <w:rPr>
      <w:sz w:val="14"/>
      <w:szCs w:val="14"/>
      <w:shd w:val="clear" w:color="auto" w:fill="FFFFFF"/>
    </w:rPr>
  </w:style>
  <w:style w:type="paragraph" w:customStyle="1" w:styleId="af2">
    <w:name w:val="Основний текст"/>
    <w:basedOn w:val="a"/>
    <w:link w:val="af1"/>
    <w:uiPriority w:val="99"/>
    <w:rsid w:val="00264C11"/>
    <w:pPr>
      <w:widowControl w:val="0"/>
      <w:shd w:val="clear" w:color="auto" w:fill="FFFFFF"/>
      <w:spacing w:after="120" w:line="188" w:lineRule="exact"/>
      <w:ind w:hanging="2140"/>
      <w:jc w:val="left"/>
    </w:pPr>
    <w:rPr>
      <w:sz w:val="14"/>
      <w:szCs w:val="14"/>
      <w:lang w:eastAsia="uk-UA"/>
    </w:rPr>
  </w:style>
  <w:style w:type="character" w:customStyle="1" w:styleId="af3">
    <w:name w:val="Основной текст_"/>
    <w:link w:val="5"/>
    <w:locked/>
    <w:rsid w:val="003C0038"/>
    <w:rPr>
      <w:sz w:val="25"/>
      <w:shd w:val="clear" w:color="auto" w:fill="FFFFFF"/>
    </w:rPr>
  </w:style>
  <w:style w:type="paragraph" w:customStyle="1" w:styleId="5">
    <w:name w:val="Основной текст5"/>
    <w:basedOn w:val="a"/>
    <w:link w:val="af3"/>
    <w:rsid w:val="003C0038"/>
    <w:pPr>
      <w:widowControl w:val="0"/>
      <w:shd w:val="clear" w:color="auto" w:fill="FFFFFF"/>
      <w:spacing w:line="240" w:lineRule="atLeast"/>
      <w:ind w:firstLine="0"/>
      <w:jc w:val="left"/>
    </w:pPr>
    <w:rPr>
      <w:sz w:val="25"/>
      <w:lang w:eastAsia="uk-UA"/>
    </w:rPr>
  </w:style>
  <w:style w:type="paragraph" w:styleId="af4">
    <w:name w:val="Normal (Web)"/>
    <w:basedOn w:val="a"/>
    <w:uiPriority w:val="99"/>
    <w:unhideWhenUsed/>
    <w:rsid w:val="00B55D7F"/>
    <w:pPr>
      <w:spacing w:before="100" w:beforeAutospacing="1" w:after="100" w:afterAutospacing="1" w:line="240" w:lineRule="auto"/>
      <w:ind w:firstLine="0"/>
      <w:jc w:val="left"/>
    </w:pPr>
    <w:rPr>
      <w:sz w:val="24"/>
      <w:szCs w:val="24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5736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7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15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2</Pages>
  <Words>3168</Words>
  <Characters>1806</Characters>
  <Application>Microsoft Office Word</Application>
  <DocSecurity>0</DocSecurity>
  <Lines>15</Lines>
  <Paragraphs>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>£</vt:lpstr>
      <vt:lpstr>£</vt:lpstr>
    </vt:vector>
  </TitlesOfParts>
  <Company>KMU</Company>
  <LinksUpToDate>false</LinksUpToDate>
  <CharactersWithSpaces>4965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£</dc:title>
  <dc:creator>1-1</dc:creator>
  <cp:lastModifiedBy>User</cp:lastModifiedBy>
  <cp:revision>25</cp:revision>
  <cp:lastPrinted>2020-09-03T11:23:00Z</cp:lastPrinted>
  <dcterms:created xsi:type="dcterms:W3CDTF">2020-06-17T12:06:00Z</dcterms:created>
  <dcterms:modified xsi:type="dcterms:W3CDTF">2020-09-18T12:22:00Z</dcterms:modified>
</cp:coreProperties>
</file>